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4EED2" w14:textId="5BB020BC" w:rsidR="00BE2AF2" w:rsidRDefault="00BE2AF2" w:rsidP="00BE2AF2">
      <w:pPr>
        <w:rPr>
          <w:lang w:eastAsia="es-ES"/>
        </w:rPr>
      </w:pPr>
    </w:p>
    <w:p w14:paraId="20C468AF" w14:textId="0EB05139" w:rsidR="0048364A" w:rsidRPr="00AE348C" w:rsidRDefault="0048364A" w:rsidP="00BE2AF2">
      <w:pPr>
        <w:rPr>
          <w:lang w:eastAsia="es-ES"/>
        </w:rPr>
      </w:pPr>
      <w:r>
        <w:rPr>
          <w:noProof/>
        </w:rPr>
        <w:drawing>
          <wp:inline distT="0" distB="0" distL="0" distR="0" wp14:anchorId="1CE06F64" wp14:editId="691E0A12">
            <wp:extent cx="1272540" cy="556260"/>
            <wp:effectExtent l="0" t="0" r="3810" b="0"/>
            <wp:docPr id="1422595334" name="Imagen 1" descr="Logotip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595334" name="Imagen 1" descr="Logotipo&#10;&#10;Descripción generada automáticamente con confianza baja"/>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2540" cy="556260"/>
                    </a:xfrm>
                    <a:prstGeom prst="rect">
                      <a:avLst/>
                    </a:prstGeom>
                    <a:noFill/>
                    <a:ln>
                      <a:noFill/>
                    </a:ln>
                  </pic:spPr>
                </pic:pic>
              </a:graphicData>
            </a:graphic>
          </wp:inline>
        </w:drawing>
      </w:r>
      <w:r w:rsidR="00FE2786">
        <w:rPr>
          <w:lang w:eastAsia="es-ES"/>
        </w:rPr>
        <w:t xml:space="preserve">                                                                                      </w:t>
      </w:r>
      <w:r w:rsidR="00FE2786">
        <w:rPr>
          <w:noProof/>
          <w:lang w:eastAsia="es-ES"/>
        </w:rPr>
        <w:drawing>
          <wp:inline distT="0" distB="0" distL="0" distR="0" wp14:anchorId="377AB1A1" wp14:editId="78FD435A">
            <wp:extent cx="1099185" cy="858770"/>
            <wp:effectExtent l="0" t="0" r="5715" b="0"/>
            <wp:docPr id="10640563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05636" name="Imagen 10640563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5610" cy="863789"/>
                    </a:xfrm>
                    <a:prstGeom prst="rect">
                      <a:avLst/>
                    </a:prstGeom>
                  </pic:spPr>
                </pic:pic>
              </a:graphicData>
            </a:graphic>
          </wp:inline>
        </w:drawing>
      </w:r>
    </w:p>
    <w:p w14:paraId="5428A7FE" w14:textId="77777777" w:rsidR="00A3294D" w:rsidRPr="00A3294D" w:rsidRDefault="0048364A" w:rsidP="00A3294D">
      <w:pPr>
        <w:shd w:val="clear" w:color="auto" w:fill="FFFFFF"/>
        <w:rPr>
          <w:rFonts w:ascii="Calibri" w:hAnsi="Calibri" w:cs="Calibri"/>
          <w:b/>
          <w:bCs/>
          <w:color w:val="0070C0"/>
          <w:sz w:val="52"/>
          <w:szCs w:val="52"/>
          <w:lang w:eastAsia="es-ES"/>
        </w:rPr>
      </w:pPr>
      <w:r w:rsidRPr="0048364A">
        <w:rPr>
          <w:rFonts w:ascii="Calibri" w:hAnsi="Calibri" w:cs="Calibri"/>
          <w:b/>
          <w:bCs/>
          <w:color w:val="0070C0"/>
          <w:sz w:val="52"/>
          <w:szCs w:val="52"/>
          <w:lang w:eastAsia="es-ES"/>
        </w:rPr>
        <w:t>F</w:t>
      </w:r>
      <w:r w:rsidR="00A3294D">
        <w:rPr>
          <w:rFonts w:ascii="Calibri" w:hAnsi="Calibri" w:cs="Calibri"/>
          <w:b/>
          <w:bCs/>
          <w:color w:val="0070C0"/>
          <w:sz w:val="52"/>
          <w:szCs w:val="52"/>
          <w:lang w:eastAsia="es-ES"/>
        </w:rPr>
        <w:t xml:space="preserve">rancia </w:t>
      </w:r>
      <w:r w:rsidR="00A3294D" w:rsidRPr="00A3294D">
        <w:rPr>
          <w:rFonts w:ascii="Calibri" w:hAnsi="Calibri" w:cs="Calibri"/>
          <w:b/>
          <w:bCs/>
          <w:color w:val="0070C0"/>
          <w:sz w:val="52"/>
          <w:szCs w:val="52"/>
          <w:lang w:eastAsia="es-ES"/>
        </w:rPr>
        <w:t>Provenza y Costa Azul</w:t>
      </w:r>
    </w:p>
    <w:p w14:paraId="24118E69" w14:textId="6A0A4175" w:rsidR="000B490C" w:rsidRPr="000B490C" w:rsidRDefault="00A3294D" w:rsidP="000B490C">
      <w:pPr>
        <w:shd w:val="clear" w:color="auto" w:fill="FFFFFF"/>
        <w:rPr>
          <w:rFonts w:ascii="Calibri" w:hAnsi="Calibri" w:cs="Calibri"/>
          <w:b/>
          <w:bCs/>
          <w:color w:val="808080" w:themeColor="background1" w:themeShade="80"/>
          <w:sz w:val="32"/>
          <w:szCs w:val="32"/>
          <w:lang w:eastAsia="es-ES"/>
        </w:rPr>
      </w:pPr>
      <w:r>
        <w:rPr>
          <w:rFonts w:ascii="Calibri" w:hAnsi="Calibri" w:cs="Calibri"/>
          <w:b/>
          <w:bCs/>
          <w:color w:val="808080" w:themeColor="background1" w:themeShade="80"/>
          <w:sz w:val="32"/>
          <w:szCs w:val="32"/>
          <w:lang w:eastAsia="es-ES"/>
        </w:rPr>
        <w:t>7</w:t>
      </w:r>
      <w:r w:rsidR="000B490C" w:rsidRPr="000B490C">
        <w:rPr>
          <w:rFonts w:ascii="Calibri" w:hAnsi="Calibri" w:cs="Calibri"/>
          <w:b/>
          <w:bCs/>
          <w:color w:val="808080" w:themeColor="background1" w:themeShade="80"/>
          <w:sz w:val="32"/>
          <w:szCs w:val="32"/>
          <w:lang w:eastAsia="es-ES"/>
        </w:rPr>
        <w:t xml:space="preserve"> días / </w:t>
      </w:r>
      <w:r>
        <w:rPr>
          <w:rFonts w:ascii="Calibri" w:hAnsi="Calibri" w:cs="Calibri"/>
          <w:b/>
          <w:bCs/>
          <w:color w:val="808080" w:themeColor="background1" w:themeShade="80"/>
          <w:sz w:val="32"/>
          <w:szCs w:val="32"/>
          <w:lang w:eastAsia="es-ES"/>
        </w:rPr>
        <w:t>6</w:t>
      </w:r>
      <w:r w:rsidR="000B490C" w:rsidRPr="000B490C">
        <w:rPr>
          <w:rFonts w:ascii="Calibri" w:hAnsi="Calibri" w:cs="Calibri"/>
          <w:b/>
          <w:bCs/>
          <w:color w:val="808080" w:themeColor="background1" w:themeShade="80"/>
          <w:sz w:val="32"/>
          <w:szCs w:val="32"/>
          <w:lang w:eastAsia="es-ES"/>
        </w:rPr>
        <w:t xml:space="preserve"> noches</w:t>
      </w:r>
    </w:p>
    <w:p w14:paraId="3EBBF1D9" w14:textId="1D2171E8" w:rsidR="000B490C" w:rsidRPr="000B490C" w:rsidRDefault="000B490C" w:rsidP="000B490C">
      <w:pPr>
        <w:shd w:val="clear" w:color="auto" w:fill="FFFFFF"/>
        <w:rPr>
          <w:rFonts w:ascii="Calibri" w:hAnsi="Calibri" w:cs="Calibri"/>
          <w:b/>
          <w:bCs/>
          <w:color w:val="EE0000"/>
          <w:sz w:val="32"/>
          <w:szCs w:val="32"/>
          <w:lang w:eastAsia="es-ES"/>
        </w:rPr>
      </w:pPr>
      <w:r w:rsidRPr="000B490C">
        <w:rPr>
          <w:rFonts w:ascii="Calibri" w:hAnsi="Calibri" w:cs="Calibri"/>
          <w:b/>
          <w:bCs/>
          <w:color w:val="EE0000"/>
          <w:sz w:val="32"/>
          <w:szCs w:val="32"/>
          <w:lang w:eastAsia="es-ES"/>
        </w:rPr>
        <w:t>Desde 2.</w:t>
      </w:r>
      <w:r w:rsidR="00A3294D">
        <w:rPr>
          <w:rFonts w:ascii="Calibri" w:hAnsi="Calibri" w:cs="Calibri"/>
          <w:b/>
          <w:bCs/>
          <w:color w:val="EE0000"/>
          <w:sz w:val="32"/>
          <w:szCs w:val="32"/>
          <w:lang w:eastAsia="es-ES"/>
        </w:rPr>
        <w:t>09</w:t>
      </w:r>
      <w:r w:rsidRPr="000B490C">
        <w:rPr>
          <w:rFonts w:ascii="Calibri" w:hAnsi="Calibri" w:cs="Calibri"/>
          <w:b/>
          <w:bCs/>
          <w:color w:val="EE0000"/>
          <w:sz w:val="32"/>
          <w:szCs w:val="32"/>
          <w:lang w:eastAsia="es-ES"/>
        </w:rPr>
        <w:t>0 $</w:t>
      </w:r>
    </w:p>
    <w:p w14:paraId="7620AAB4" w14:textId="0A073BDA" w:rsidR="000B490C" w:rsidRDefault="000B490C" w:rsidP="000B490C">
      <w:pPr>
        <w:shd w:val="clear" w:color="auto" w:fill="FFFFFF"/>
        <w:rPr>
          <w:rFonts w:ascii="Calibri" w:hAnsi="Calibri" w:cs="Calibri"/>
          <w:sz w:val="24"/>
          <w:szCs w:val="24"/>
          <w:lang w:eastAsia="es-ES"/>
        </w:rPr>
      </w:pPr>
      <w:r w:rsidRPr="000B490C">
        <w:rPr>
          <w:rFonts w:ascii="Calibri" w:hAnsi="Calibri" w:cs="Calibri"/>
          <w:b/>
          <w:bCs/>
          <w:sz w:val="24"/>
          <w:szCs w:val="24"/>
          <w:lang w:eastAsia="es-ES"/>
        </w:rPr>
        <w:t>Itinerario:</w:t>
      </w:r>
      <w:r w:rsidR="00A3294D">
        <w:rPr>
          <w:rFonts w:ascii="Calibri" w:hAnsi="Calibri" w:cs="Calibri"/>
          <w:sz w:val="24"/>
          <w:szCs w:val="24"/>
          <w:lang w:eastAsia="es-ES"/>
        </w:rPr>
        <w:t xml:space="preserve"> Marsella, Nimes, Arles, Aviñón y Niza.</w:t>
      </w:r>
    </w:p>
    <w:p w14:paraId="40D50DCE" w14:textId="77777777" w:rsidR="00A3294D" w:rsidRDefault="00A3294D" w:rsidP="000B490C">
      <w:pPr>
        <w:shd w:val="clear" w:color="auto" w:fill="FFFFFF"/>
        <w:rPr>
          <w:rFonts w:ascii="Calibri" w:hAnsi="Calibri" w:cs="Calibri"/>
          <w:sz w:val="24"/>
          <w:szCs w:val="24"/>
          <w:lang w:eastAsia="es-ES"/>
        </w:rPr>
      </w:pPr>
    </w:p>
    <w:p w14:paraId="28356467" w14:textId="77777777" w:rsidR="00A3294D" w:rsidRPr="00A3294D" w:rsidRDefault="00A3294D" w:rsidP="00A3294D">
      <w:pPr>
        <w:pStyle w:val="NormalWeb"/>
        <w:shd w:val="clear" w:color="auto" w:fill="FFFFFF"/>
        <w:spacing w:before="0" w:beforeAutospacing="0" w:after="0" w:afterAutospacing="0"/>
        <w:textAlignment w:val="baseline"/>
        <w:rPr>
          <w:rFonts w:ascii="Calibri" w:hAnsi="Calibri" w:cs="Calibri"/>
          <w:color w:val="393939"/>
        </w:rPr>
      </w:pPr>
      <w:r w:rsidRPr="00A3294D">
        <w:rPr>
          <w:rStyle w:val="Textoennegrita"/>
          <w:rFonts w:ascii="Calibri" w:eastAsiaTheme="majorEastAsia" w:hAnsi="Calibri" w:cs="Calibri"/>
          <w:color w:val="393939"/>
          <w:bdr w:val="none" w:sz="0" w:space="0" w:color="auto" w:frame="1"/>
        </w:rPr>
        <w:t>Día 1 Marsella</w:t>
      </w:r>
    </w:p>
    <w:p w14:paraId="23597C24" w14:textId="77777777" w:rsidR="00A3294D" w:rsidRPr="00A3294D" w:rsidRDefault="00A3294D" w:rsidP="00A3294D">
      <w:pPr>
        <w:pStyle w:val="NormalWeb"/>
        <w:shd w:val="clear" w:color="auto" w:fill="FFFFFF"/>
        <w:spacing w:before="0" w:beforeAutospacing="0" w:after="150" w:afterAutospacing="0"/>
        <w:textAlignment w:val="baseline"/>
        <w:rPr>
          <w:rFonts w:ascii="Calibri" w:hAnsi="Calibri" w:cs="Calibri"/>
          <w:color w:val="393939"/>
        </w:rPr>
      </w:pPr>
      <w:r w:rsidRPr="00A3294D">
        <w:rPr>
          <w:rFonts w:ascii="Calibri" w:hAnsi="Calibri" w:cs="Calibri"/>
          <w:color w:val="393939"/>
        </w:rPr>
        <w:t>Llegada a Marsella y traslado al hotel. Tarde libre para comenzar a descubrir la ciudad a tu ritmo. Alojamiento.</w:t>
      </w:r>
    </w:p>
    <w:p w14:paraId="3AFC37D0" w14:textId="77777777" w:rsidR="00A3294D" w:rsidRPr="00A3294D" w:rsidRDefault="00A3294D" w:rsidP="00A3294D">
      <w:pPr>
        <w:pStyle w:val="NormalWeb"/>
        <w:shd w:val="clear" w:color="auto" w:fill="FFFFFF"/>
        <w:spacing w:before="0" w:beforeAutospacing="0" w:after="0" w:afterAutospacing="0"/>
        <w:textAlignment w:val="baseline"/>
        <w:rPr>
          <w:rFonts w:ascii="Calibri" w:hAnsi="Calibri" w:cs="Calibri"/>
          <w:color w:val="393939"/>
        </w:rPr>
      </w:pPr>
      <w:r w:rsidRPr="00A3294D">
        <w:rPr>
          <w:rStyle w:val="Textoennegrita"/>
          <w:rFonts w:ascii="Calibri" w:eastAsiaTheme="majorEastAsia" w:hAnsi="Calibri" w:cs="Calibri"/>
          <w:color w:val="393939"/>
          <w:bdr w:val="none" w:sz="0" w:space="0" w:color="auto" w:frame="1"/>
        </w:rPr>
        <w:t>Día 2 Marsella</w:t>
      </w:r>
    </w:p>
    <w:p w14:paraId="78F5EC05" w14:textId="77777777" w:rsidR="00A3294D" w:rsidRPr="00A3294D" w:rsidRDefault="00A3294D" w:rsidP="00A3294D">
      <w:pPr>
        <w:pStyle w:val="NormalWeb"/>
        <w:shd w:val="clear" w:color="auto" w:fill="FFFFFF"/>
        <w:spacing w:before="0" w:beforeAutospacing="0" w:after="150" w:afterAutospacing="0"/>
        <w:textAlignment w:val="baseline"/>
        <w:rPr>
          <w:rFonts w:ascii="Calibri" w:hAnsi="Calibri" w:cs="Calibri"/>
          <w:color w:val="393939"/>
        </w:rPr>
      </w:pPr>
      <w:r w:rsidRPr="00A3294D">
        <w:rPr>
          <w:rFonts w:ascii="Calibri" w:hAnsi="Calibri" w:cs="Calibri"/>
          <w:color w:val="393939"/>
        </w:rPr>
        <w:t>Desayuno. Recorrido panorámico de Marsella con los principales puntos de interés de la ciudad, incluyendo el Puerto Viejo, la Basílica de Notre-Dame de la Garde, y la pintoresca Corniche, la carretera costera que bordea el Mediterráneo. Tiempo libre por la tarde. Alojamiento.</w:t>
      </w:r>
    </w:p>
    <w:p w14:paraId="0D6C6445" w14:textId="73B7DB4C" w:rsidR="00A3294D" w:rsidRPr="00A3294D" w:rsidRDefault="00A3294D" w:rsidP="00A3294D">
      <w:pPr>
        <w:pStyle w:val="NormalWeb"/>
        <w:shd w:val="clear" w:color="auto" w:fill="FFFFFF"/>
        <w:spacing w:before="0" w:beforeAutospacing="0" w:after="0" w:afterAutospacing="0"/>
        <w:textAlignment w:val="baseline"/>
        <w:rPr>
          <w:rFonts w:ascii="Calibri" w:hAnsi="Calibri" w:cs="Calibri"/>
          <w:color w:val="393939"/>
        </w:rPr>
      </w:pPr>
      <w:r w:rsidRPr="00A3294D">
        <w:rPr>
          <w:rStyle w:val="Textoennegrita"/>
          <w:rFonts w:ascii="Calibri" w:eastAsiaTheme="majorEastAsia" w:hAnsi="Calibri" w:cs="Calibri"/>
          <w:color w:val="393939"/>
          <w:bdr w:val="none" w:sz="0" w:space="0" w:color="auto" w:frame="1"/>
        </w:rPr>
        <w:t>Día 3 Marsella / Nimes / Arles / Aviñón (Media pensión)</w:t>
      </w:r>
    </w:p>
    <w:p w14:paraId="124F66A3" w14:textId="0DCF9261" w:rsidR="00A3294D" w:rsidRPr="00A3294D" w:rsidRDefault="00A3294D" w:rsidP="00A3294D">
      <w:pPr>
        <w:pStyle w:val="NormalWeb"/>
        <w:shd w:val="clear" w:color="auto" w:fill="FFFFFF"/>
        <w:spacing w:before="0" w:beforeAutospacing="0" w:after="150" w:afterAutospacing="0"/>
        <w:textAlignment w:val="baseline"/>
        <w:rPr>
          <w:rFonts w:ascii="Calibri" w:hAnsi="Calibri" w:cs="Calibri"/>
          <w:color w:val="393939"/>
        </w:rPr>
      </w:pPr>
      <w:r w:rsidRPr="00A3294D">
        <w:rPr>
          <w:rFonts w:ascii="Calibri" w:hAnsi="Calibri" w:cs="Calibri"/>
          <w:color w:val="393939"/>
        </w:rPr>
        <w:t>Desayuno. Ruta por la Provenza romana. Paseo por Arles, donde la luz única inspiró a Van Gogh y aún se conservan vestigios del pasado romano, como el anfiteatro visible desde el exterior. Continuación hacia Nimes para visitar su impresionante anfiteatro romano, uno de los mejor conservados del mundo. Parada panorámica en Avignon, la ciudad amurallada que fue sede de los papas en la Edad Media. Cena y alojamiento.</w:t>
      </w:r>
    </w:p>
    <w:p w14:paraId="0B213E34" w14:textId="1BA7DAFD" w:rsidR="00A3294D" w:rsidRPr="00A3294D" w:rsidRDefault="00A3294D" w:rsidP="00A3294D">
      <w:pPr>
        <w:pStyle w:val="NormalWeb"/>
        <w:shd w:val="clear" w:color="auto" w:fill="FFFFFF"/>
        <w:spacing w:before="0" w:beforeAutospacing="0" w:after="0" w:afterAutospacing="0"/>
        <w:textAlignment w:val="baseline"/>
        <w:rPr>
          <w:rFonts w:ascii="Calibri" w:hAnsi="Calibri" w:cs="Calibri"/>
          <w:color w:val="393939"/>
        </w:rPr>
      </w:pPr>
      <w:r w:rsidRPr="00A3294D">
        <w:rPr>
          <w:rStyle w:val="Textoennegrita"/>
          <w:rFonts w:ascii="Calibri" w:eastAsiaTheme="majorEastAsia" w:hAnsi="Calibri" w:cs="Calibri"/>
          <w:color w:val="393939"/>
          <w:bdr w:val="none" w:sz="0" w:space="0" w:color="auto" w:frame="1"/>
        </w:rPr>
        <w:t>Día 4 Aviñón / Aix-en-Provence / Niza</w:t>
      </w:r>
    </w:p>
    <w:p w14:paraId="155C1335" w14:textId="77777777" w:rsidR="00A3294D" w:rsidRPr="00A3294D" w:rsidRDefault="00A3294D" w:rsidP="00A3294D">
      <w:pPr>
        <w:pStyle w:val="NormalWeb"/>
        <w:shd w:val="clear" w:color="auto" w:fill="FFFFFF"/>
        <w:spacing w:before="0" w:beforeAutospacing="0" w:after="150" w:afterAutospacing="0"/>
        <w:textAlignment w:val="baseline"/>
        <w:rPr>
          <w:rFonts w:ascii="Calibri" w:hAnsi="Calibri" w:cs="Calibri"/>
          <w:color w:val="393939"/>
        </w:rPr>
      </w:pPr>
      <w:r w:rsidRPr="00A3294D">
        <w:rPr>
          <w:rFonts w:ascii="Calibri" w:hAnsi="Calibri" w:cs="Calibri"/>
          <w:color w:val="393939"/>
        </w:rPr>
        <w:t>Desayuno. Salida hacia Aix-en-Provence, ciudad natal de Cézanne, famosa por sus elegantes plazas, fuentes y ambiente refinado. Continuación hacia la Riviera Francesa. Tour panorámico de Niza, capital de la Costa Azul. Alojamiento.</w:t>
      </w:r>
    </w:p>
    <w:p w14:paraId="08598238" w14:textId="77777777" w:rsidR="00A3294D" w:rsidRPr="00A3294D" w:rsidRDefault="00A3294D" w:rsidP="00A3294D">
      <w:pPr>
        <w:pStyle w:val="NormalWeb"/>
        <w:shd w:val="clear" w:color="auto" w:fill="FFFFFF"/>
        <w:spacing w:before="0" w:beforeAutospacing="0" w:after="0" w:afterAutospacing="0"/>
        <w:textAlignment w:val="baseline"/>
        <w:rPr>
          <w:rFonts w:ascii="Calibri" w:hAnsi="Calibri" w:cs="Calibri"/>
          <w:color w:val="393939"/>
        </w:rPr>
      </w:pPr>
      <w:r w:rsidRPr="00A3294D">
        <w:rPr>
          <w:rStyle w:val="Textoennegrita"/>
          <w:rFonts w:ascii="Calibri" w:eastAsiaTheme="majorEastAsia" w:hAnsi="Calibri" w:cs="Calibri"/>
          <w:color w:val="393939"/>
          <w:bdr w:val="none" w:sz="0" w:space="0" w:color="auto" w:frame="1"/>
        </w:rPr>
        <w:t>Día 5 Niza / Èze / Mónaco / Niza (Media pensión)</w:t>
      </w:r>
    </w:p>
    <w:p w14:paraId="6CE54707" w14:textId="77777777" w:rsidR="00A3294D" w:rsidRPr="00A3294D" w:rsidRDefault="00A3294D" w:rsidP="00A3294D">
      <w:pPr>
        <w:pStyle w:val="NormalWeb"/>
        <w:shd w:val="clear" w:color="auto" w:fill="FFFFFF"/>
        <w:spacing w:before="0" w:beforeAutospacing="0" w:after="150" w:afterAutospacing="0"/>
        <w:textAlignment w:val="baseline"/>
        <w:rPr>
          <w:rFonts w:ascii="Calibri" w:hAnsi="Calibri" w:cs="Calibri"/>
          <w:color w:val="393939"/>
        </w:rPr>
      </w:pPr>
      <w:r w:rsidRPr="00A3294D">
        <w:rPr>
          <w:rFonts w:ascii="Calibri" w:hAnsi="Calibri" w:cs="Calibri"/>
          <w:color w:val="393939"/>
        </w:rPr>
        <w:t>Desayuno. Excursión por la costa: visita al pintoresco pueblo medieval de Èze, con vistas impresionantes del Mediterráneo, y continuación a Mónaco, símbolo de lujo y sofisticación. Almuerzo. Por la tarde, tiempo libre entre jardines, palacios y puerto deportivo. Regreso a Niza. Alojamiento.</w:t>
      </w:r>
    </w:p>
    <w:p w14:paraId="32E2C996" w14:textId="72650498" w:rsidR="00A3294D" w:rsidRPr="00A3294D" w:rsidRDefault="00A3294D" w:rsidP="00A3294D">
      <w:pPr>
        <w:pStyle w:val="NormalWeb"/>
        <w:shd w:val="clear" w:color="auto" w:fill="FFFFFF"/>
        <w:spacing w:before="0" w:beforeAutospacing="0" w:after="0" w:afterAutospacing="0"/>
        <w:textAlignment w:val="baseline"/>
        <w:rPr>
          <w:rFonts w:ascii="Calibri" w:hAnsi="Calibri" w:cs="Calibri"/>
          <w:color w:val="393939"/>
        </w:rPr>
      </w:pPr>
      <w:r w:rsidRPr="00A3294D">
        <w:rPr>
          <w:rStyle w:val="Textoennegrita"/>
          <w:rFonts w:ascii="Calibri" w:eastAsiaTheme="majorEastAsia" w:hAnsi="Calibri" w:cs="Calibri"/>
          <w:color w:val="393939"/>
          <w:bdr w:val="none" w:sz="0" w:space="0" w:color="auto" w:frame="1"/>
        </w:rPr>
        <w:t>Día 6 Niza / Cannes / Saint-Tropez / T</w:t>
      </w:r>
      <w:r>
        <w:rPr>
          <w:rStyle w:val="Textoennegrita"/>
          <w:rFonts w:ascii="Calibri" w:eastAsiaTheme="majorEastAsia" w:hAnsi="Calibri" w:cs="Calibri"/>
          <w:color w:val="393939"/>
          <w:bdr w:val="none" w:sz="0" w:space="0" w:color="auto" w:frame="1"/>
        </w:rPr>
        <w:t>oulon</w:t>
      </w:r>
      <w:r w:rsidRPr="00A3294D">
        <w:rPr>
          <w:rStyle w:val="Textoennegrita"/>
          <w:rFonts w:ascii="Calibri" w:eastAsiaTheme="majorEastAsia" w:hAnsi="Calibri" w:cs="Calibri"/>
          <w:color w:val="393939"/>
          <w:bdr w:val="none" w:sz="0" w:space="0" w:color="auto" w:frame="1"/>
        </w:rPr>
        <w:t xml:space="preserve"> / Marsella</w:t>
      </w:r>
    </w:p>
    <w:p w14:paraId="415C44A7" w14:textId="2504D159" w:rsidR="00A3294D" w:rsidRPr="00A3294D" w:rsidRDefault="00A3294D" w:rsidP="00A3294D">
      <w:pPr>
        <w:pStyle w:val="NormalWeb"/>
        <w:shd w:val="clear" w:color="auto" w:fill="FFFFFF"/>
        <w:spacing w:before="0" w:beforeAutospacing="0" w:after="150" w:afterAutospacing="0"/>
        <w:textAlignment w:val="baseline"/>
        <w:rPr>
          <w:rFonts w:ascii="Calibri" w:hAnsi="Calibri" w:cs="Calibri"/>
          <w:color w:val="393939"/>
        </w:rPr>
      </w:pPr>
      <w:r w:rsidRPr="00A3294D">
        <w:rPr>
          <w:rFonts w:ascii="Calibri" w:hAnsi="Calibri" w:cs="Calibri"/>
          <w:color w:val="393939"/>
        </w:rPr>
        <w:t>Desayuno. Recorrido panorámico por la Costa Azul: la elegancia de Cannes, famosa por su festival de cine; el glamur de Saint-Tropez, icono del estilo francés; y llegada a Marsella pasando por Toulon, importante puerto mediterráneo. Alojamiento.</w:t>
      </w:r>
    </w:p>
    <w:p w14:paraId="0BC28740" w14:textId="77777777" w:rsidR="00A3294D" w:rsidRPr="00A3294D" w:rsidRDefault="00A3294D" w:rsidP="00A3294D">
      <w:pPr>
        <w:pStyle w:val="NormalWeb"/>
        <w:shd w:val="clear" w:color="auto" w:fill="FFFFFF"/>
        <w:spacing w:before="0" w:beforeAutospacing="0" w:after="0" w:afterAutospacing="0"/>
        <w:textAlignment w:val="baseline"/>
        <w:rPr>
          <w:rFonts w:ascii="Calibri" w:hAnsi="Calibri" w:cs="Calibri"/>
          <w:color w:val="393939"/>
        </w:rPr>
      </w:pPr>
      <w:r w:rsidRPr="00A3294D">
        <w:rPr>
          <w:rStyle w:val="Textoennegrita"/>
          <w:rFonts w:ascii="Calibri" w:eastAsiaTheme="majorEastAsia" w:hAnsi="Calibri" w:cs="Calibri"/>
          <w:color w:val="393939"/>
          <w:bdr w:val="none" w:sz="0" w:space="0" w:color="auto" w:frame="1"/>
        </w:rPr>
        <w:lastRenderedPageBreak/>
        <w:t>Día 7 Marsella</w:t>
      </w:r>
    </w:p>
    <w:p w14:paraId="518DEA4C" w14:textId="1E05B180" w:rsidR="00A3294D" w:rsidRPr="00A3294D" w:rsidRDefault="00A3294D" w:rsidP="00A3294D">
      <w:pPr>
        <w:pStyle w:val="NormalWeb"/>
        <w:shd w:val="clear" w:color="auto" w:fill="FFFFFF"/>
        <w:spacing w:before="0" w:beforeAutospacing="0" w:after="150" w:afterAutospacing="0"/>
        <w:textAlignment w:val="baseline"/>
        <w:rPr>
          <w:rFonts w:ascii="Calibri" w:hAnsi="Calibri" w:cs="Calibri"/>
          <w:color w:val="393939"/>
        </w:rPr>
      </w:pPr>
      <w:r w:rsidRPr="00A3294D">
        <w:rPr>
          <w:rFonts w:ascii="Calibri" w:hAnsi="Calibri" w:cs="Calibri"/>
          <w:color w:val="393939"/>
        </w:rPr>
        <w:t>Desayuno. Traslado al aeropuerto por cuenta del cliente</w:t>
      </w:r>
    </w:p>
    <w:p w14:paraId="686FD93D" w14:textId="77777777" w:rsidR="00A3294D" w:rsidRPr="000B490C" w:rsidRDefault="00A3294D" w:rsidP="000B490C">
      <w:pPr>
        <w:shd w:val="clear" w:color="auto" w:fill="FFFFFF"/>
        <w:rPr>
          <w:rFonts w:ascii="Ambit" w:eastAsia="Times New Roman" w:hAnsi="Ambit" w:cs="Times New Roman"/>
          <w:kern w:val="0"/>
          <w:sz w:val="24"/>
          <w:szCs w:val="24"/>
          <w:lang w:eastAsia="es-ES"/>
          <w14:ligatures w14:val="none"/>
        </w:rPr>
      </w:pPr>
    </w:p>
    <w:p w14:paraId="5E9CFD30" w14:textId="66424B3C" w:rsidR="00BE2AF2" w:rsidRPr="0048364A" w:rsidRDefault="00BE2AF2" w:rsidP="00BE2AF2">
      <w:pPr>
        <w:rPr>
          <w:rFonts w:ascii="Calibri" w:hAnsi="Calibri" w:cs="Calibri"/>
          <w:b/>
          <w:bCs/>
          <w:color w:val="00B0F0"/>
          <w:sz w:val="28"/>
          <w:szCs w:val="28"/>
          <w:lang w:eastAsia="es-ES"/>
        </w:rPr>
      </w:pPr>
      <w:r w:rsidRPr="0048364A">
        <w:rPr>
          <w:rFonts w:ascii="Calibri" w:hAnsi="Calibri" w:cs="Calibri"/>
          <w:b/>
          <w:bCs/>
          <w:color w:val="00B0F0"/>
          <w:sz w:val="28"/>
          <w:szCs w:val="28"/>
          <w:lang w:eastAsia="es-ES"/>
        </w:rPr>
        <w:t>Salida 202</w:t>
      </w:r>
      <w:r w:rsidR="008C0A61">
        <w:rPr>
          <w:rFonts w:ascii="Calibri" w:hAnsi="Calibri" w:cs="Calibri"/>
          <w:b/>
          <w:bCs/>
          <w:color w:val="00B0F0"/>
          <w:sz w:val="28"/>
          <w:szCs w:val="28"/>
          <w:lang w:eastAsia="es-ES"/>
        </w:rPr>
        <w:t>6</w:t>
      </w:r>
      <w:r w:rsidRPr="0048364A">
        <w:rPr>
          <w:rFonts w:ascii="Calibri" w:hAnsi="Calibri" w:cs="Calibri"/>
          <w:b/>
          <w:bCs/>
          <w:color w:val="00B0F0"/>
          <w:sz w:val="28"/>
          <w:szCs w:val="28"/>
          <w:lang w:eastAsia="es-ES"/>
        </w:rPr>
        <w:t>:</w:t>
      </w:r>
    </w:p>
    <w:p w14:paraId="03A803F5" w14:textId="018DBC94" w:rsidR="00BE2AF2" w:rsidRDefault="0048364A" w:rsidP="00A3294D">
      <w:pPr>
        <w:rPr>
          <w:rFonts w:ascii="Calibri" w:hAnsi="Calibri" w:cs="Calibri"/>
          <w:sz w:val="24"/>
          <w:szCs w:val="24"/>
          <w:lang w:eastAsia="es-ES"/>
        </w:rPr>
      </w:pPr>
      <w:r>
        <w:rPr>
          <w:rFonts w:ascii="Calibri" w:hAnsi="Calibri" w:cs="Calibri"/>
          <w:sz w:val="24"/>
          <w:szCs w:val="24"/>
          <w:lang w:eastAsia="es-ES"/>
        </w:rPr>
        <w:t xml:space="preserve">Tour </w:t>
      </w:r>
      <w:r w:rsidR="00A3294D">
        <w:rPr>
          <w:rFonts w:ascii="Calibri" w:hAnsi="Calibri" w:cs="Calibri"/>
          <w:sz w:val="24"/>
          <w:szCs w:val="24"/>
          <w:lang w:eastAsia="es-ES"/>
        </w:rPr>
        <w:t>regular</w:t>
      </w:r>
    </w:p>
    <w:p w14:paraId="4F8B685B" w14:textId="1518CB87" w:rsidR="00A3294D" w:rsidRDefault="00A3294D" w:rsidP="00A3294D">
      <w:pPr>
        <w:rPr>
          <w:rFonts w:ascii="Calibri" w:hAnsi="Calibri" w:cs="Calibri"/>
          <w:sz w:val="24"/>
          <w:szCs w:val="24"/>
          <w:lang w:eastAsia="es-ES"/>
        </w:rPr>
      </w:pPr>
      <w:r>
        <w:rPr>
          <w:rFonts w:ascii="Calibri" w:hAnsi="Calibri" w:cs="Calibri"/>
          <w:sz w:val="24"/>
          <w:szCs w:val="24"/>
          <w:lang w:eastAsia="es-ES"/>
        </w:rPr>
        <w:t>Desde 2 pasajeros</w:t>
      </w:r>
    </w:p>
    <w:p w14:paraId="45FA0127" w14:textId="3C55919F" w:rsidR="00A3294D" w:rsidRDefault="00A3294D" w:rsidP="00A3294D">
      <w:pPr>
        <w:rPr>
          <w:rFonts w:ascii="Calibri" w:hAnsi="Calibri" w:cs="Calibri"/>
          <w:sz w:val="24"/>
          <w:szCs w:val="24"/>
          <w:lang w:eastAsia="es-ES"/>
        </w:rPr>
      </w:pPr>
      <w:r>
        <w:rPr>
          <w:rFonts w:ascii="Calibri" w:hAnsi="Calibri" w:cs="Calibri"/>
          <w:sz w:val="24"/>
          <w:szCs w:val="24"/>
          <w:lang w:eastAsia="es-ES"/>
        </w:rPr>
        <w:t>Salidas mayo 27. Julio 22. Octubre 14.</w:t>
      </w:r>
    </w:p>
    <w:p w14:paraId="6045088C" w14:textId="77777777" w:rsidR="00FE2786" w:rsidRPr="0048364A" w:rsidRDefault="00FE2786" w:rsidP="00FE2786">
      <w:pPr>
        <w:rPr>
          <w:rFonts w:ascii="Calibri" w:hAnsi="Calibri" w:cs="Calibri"/>
          <w:b/>
          <w:bCs/>
          <w:color w:val="00B0F0"/>
          <w:sz w:val="28"/>
          <w:szCs w:val="28"/>
          <w:lang w:eastAsia="es-ES"/>
        </w:rPr>
      </w:pPr>
      <w:r>
        <w:rPr>
          <w:rFonts w:ascii="Calibri" w:hAnsi="Calibri" w:cs="Calibri"/>
          <w:b/>
          <w:bCs/>
          <w:color w:val="00B0F0"/>
          <w:sz w:val="28"/>
          <w:szCs w:val="28"/>
          <w:lang w:eastAsia="es-ES"/>
        </w:rPr>
        <w:t>PRECIOS POR PERSONA</w:t>
      </w:r>
      <w:r w:rsidRPr="0048364A">
        <w:rPr>
          <w:rFonts w:ascii="Calibri" w:hAnsi="Calibri" w:cs="Calibri"/>
          <w:b/>
          <w:bCs/>
          <w:color w:val="00B0F0"/>
          <w:sz w:val="28"/>
          <w:szCs w:val="28"/>
          <w:lang w:eastAsia="es-ES"/>
        </w:rPr>
        <w:t>:</w:t>
      </w:r>
    </w:p>
    <w:p w14:paraId="5365CCF5" w14:textId="77777777" w:rsidR="00FE2786" w:rsidRDefault="00FE2786" w:rsidP="00FE2786">
      <w:pPr>
        <w:rPr>
          <w:rFonts w:ascii="Calibri" w:hAnsi="Calibri" w:cs="Calibri"/>
          <w:sz w:val="24"/>
          <w:szCs w:val="24"/>
          <w:lang w:eastAsia="es-ES"/>
        </w:rPr>
      </w:pPr>
      <w:r>
        <w:rPr>
          <w:rFonts w:ascii="Calibri" w:hAnsi="Calibri" w:cs="Calibri"/>
          <w:sz w:val="24"/>
          <w:szCs w:val="24"/>
          <w:lang w:eastAsia="es-ES"/>
        </w:rPr>
        <w:t>En base habitación doble:  Usd 3.590.00</w:t>
      </w:r>
    </w:p>
    <w:p w14:paraId="0374B4A4" w14:textId="77777777" w:rsidR="00FE2786" w:rsidRDefault="00FE2786" w:rsidP="00FE2786">
      <w:pPr>
        <w:rPr>
          <w:rFonts w:ascii="Calibri" w:hAnsi="Calibri" w:cs="Calibri"/>
          <w:sz w:val="24"/>
          <w:szCs w:val="24"/>
          <w:lang w:eastAsia="es-ES"/>
        </w:rPr>
      </w:pPr>
      <w:r>
        <w:rPr>
          <w:rFonts w:ascii="Calibri" w:hAnsi="Calibri" w:cs="Calibri"/>
          <w:sz w:val="24"/>
          <w:szCs w:val="24"/>
          <w:lang w:eastAsia="es-ES"/>
        </w:rPr>
        <w:t>Suplemento individual: Usd 1.216.00</w:t>
      </w:r>
    </w:p>
    <w:p w14:paraId="2F429EB1" w14:textId="77777777" w:rsidR="00FE2786" w:rsidRPr="0048364A" w:rsidRDefault="00FE2786" w:rsidP="00FE2786">
      <w:pPr>
        <w:rPr>
          <w:rFonts w:ascii="Calibri" w:hAnsi="Calibri" w:cs="Calibri"/>
          <w:sz w:val="24"/>
          <w:szCs w:val="24"/>
          <w:lang w:eastAsia="es-ES"/>
        </w:rPr>
      </w:pPr>
      <w:r>
        <w:rPr>
          <w:rFonts w:ascii="Calibri" w:hAnsi="Calibri" w:cs="Calibri"/>
          <w:sz w:val="24"/>
          <w:szCs w:val="24"/>
          <w:lang w:eastAsia="es-ES"/>
        </w:rPr>
        <w:t xml:space="preserve">+ 2% gastos bancarios </w:t>
      </w:r>
    </w:p>
    <w:p w14:paraId="770467F5" w14:textId="656D332B" w:rsidR="00BE2AF2" w:rsidRDefault="000B490C" w:rsidP="000B490C">
      <w:pPr>
        <w:pStyle w:val="NormalWeb"/>
        <w:shd w:val="clear" w:color="auto" w:fill="FFFFFF"/>
        <w:spacing w:before="0" w:beforeAutospacing="0" w:after="0" w:afterAutospacing="0"/>
        <w:textAlignment w:val="baseline"/>
        <w:rPr>
          <w:rFonts w:ascii="Calibri" w:hAnsi="Calibri" w:cs="Calibri"/>
          <w:b/>
          <w:bCs/>
          <w:color w:val="00B0F0"/>
          <w:sz w:val="28"/>
          <w:szCs w:val="28"/>
        </w:rPr>
      </w:pPr>
      <w:r>
        <w:rPr>
          <w:rFonts w:ascii="Calibri" w:hAnsi="Calibri" w:cs="Calibri"/>
          <w:b/>
          <w:bCs/>
          <w:color w:val="00B0F0"/>
          <w:sz w:val="28"/>
          <w:szCs w:val="28"/>
        </w:rPr>
        <w:t>H</w:t>
      </w:r>
      <w:r w:rsidR="00BE2AF2" w:rsidRPr="0048364A">
        <w:rPr>
          <w:rFonts w:ascii="Calibri" w:hAnsi="Calibri" w:cs="Calibri"/>
          <w:b/>
          <w:bCs/>
          <w:color w:val="00B0F0"/>
          <w:sz w:val="28"/>
          <w:szCs w:val="28"/>
        </w:rPr>
        <w:t>oteles Previstos o Similares:</w:t>
      </w:r>
    </w:p>
    <w:p w14:paraId="2027A231" w14:textId="77777777" w:rsidR="000B490C" w:rsidRPr="000B490C" w:rsidRDefault="000B490C" w:rsidP="000B490C">
      <w:pPr>
        <w:pStyle w:val="NormalWeb"/>
        <w:shd w:val="clear" w:color="auto" w:fill="FFFFFF"/>
        <w:spacing w:before="0" w:beforeAutospacing="0" w:after="0" w:afterAutospacing="0"/>
        <w:textAlignment w:val="baseline"/>
        <w:rPr>
          <w:rFonts w:ascii="Ambit" w:hAnsi="Ambit"/>
          <w:color w:val="707070"/>
          <w:sz w:val="21"/>
          <w:szCs w:val="21"/>
        </w:rPr>
      </w:pPr>
    </w:p>
    <w:p w14:paraId="288F8464" w14:textId="77777777" w:rsidR="00A3294D" w:rsidRPr="00A3294D" w:rsidRDefault="00A3294D" w:rsidP="00A3294D">
      <w:pPr>
        <w:pStyle w:val="NormalWeb"/>
        <w:numPr>
          <w:ilvl w:val="0"/>
          <w:numId w:val="14"/>
        </w:numPr>
        <w:shd w:val="clear" w:color="auto" w:fill="FFFFFF"/>
        <w:spacing w:before="0" w:beforeAutospacing="0" w:after="0" w:afterAutospacing="0"/>
        <w:textAlignment w:val="baseline"/>
        <w:rPr>
          <w:rFonts w:ascii="Calibri" w:hAnsi="Calibri" w:cs="Calibri"/>
        </w:rPr>
      </w:pPr>
      <w:r w:rsidRPr="00A3294D">
        <w:rPr>
          <w:rFonts w:ascii="Calibri" w:hAnsi="Calibri" w:cs="Calibri"/>
        </w:rPr>
        <w:t>Marsella (3 noches) Mercure Centre Prado Velodrome (4*).        </w:t>
      </w:r>
    </w:p>
    <w:p w14:paraId="24D6BC88" w14:textId="77777777" w:rsidR="00A3294D" w:rsidRPr="00A3294D" w:rsidRDefault="00A3294D" w:rsidP="00A3294D">
      <w:pPr>
        <w:pStyle w:val="NormalWeb"/>
        <w:numPr>
          <w:ilvl w:val="0"/>
          <w:numId w:val="14"/>
        </w:numPr>
        <w:shd w:val="clear" w:color="auto" w:fill="FFFFFF"/>
        <w:spacing w:before="0" w:beforeAutospacing="0" w:after="0" w:afterAutospacing="0"/>
        <w:textAlignment w:val="baseline"/>
        <w:rPr>
          <w:rFonts w:ascii="Calibri" w:hAnsi="Calibri" w:cs="Calibri"/>
        </w:rPr>
      </w:pPr>
      <w:r w:rsidRPr="00A3294D">
        <w:rPr>
          <w:rFonts w:ascii="Calibri" w:hAnsi="Calibri" w:cs="Calibri"/>
        </w:rPr>
        <w:t>Aviñón (1 noche) Ibis Aviñón Centre Gare (3*)           </w:t>
      </w:r>
    </w:p>
    <w:p w14:paraId="5D0B7CD4" w14:textId="77777777" w:rsidR="00A3294D" w:rsidRPr="00A3294D" w:rsidRDefault="00A3294D" w:rsidP="00A3294D">
      <w:pPr>
        <w:pStyle w:val="NormalWeb"/>
        <w:numPr>
          <w:ilvl w:val="0"/>
          <w:numId w:val="14"/>
        </w:numPr>
        <w:shd w:val="clear" w:color="auto" w:fill="FFFFFF"/>
        <w:spacing w:before="0" w:beforeAutospacing="0" w:after="0" w:afterAutospacing="0"/>
        <w:textAlignment w:val="baseline"/>
        <w:rPr>
          <w:rFonts w:ascii="Calibri" w:hAnsi="Calibri" w:cs="Calibri"/>
        </w:rPr>
      </w:pPr>
      <w:r w:rsidRPr="00A3294D">
        <w:rPr>
          <w:rFonts w:ascii="Calibri" w:hAnsi="Calibri" w:cs="Calibri"/>
        </w:rPr>
        <w:t>Niza (2 noches) Hotel Excelsior (4*)</w:t>
      </w:r>
    </w:p>
    <w:p w14:paraId="2E90675F" w14:textId="2BB324DE" w:rsidR="00AE348C" w:rsidRPr="000B490C" w:rsidRDefault="00AE348C" w:rsidP="000B490C">
      <w:pPr>
        <w:rPr>
          <w:rFonts w:ascii="Calibri" w:hAnsi="Calibri" w:cs="Calibri"/>
          <w:b/>
          <w:bCs/>
          <w:color w:val="00B0F0"/>
          <w:sz w:val="28"/>
          <w:szCs w:val="28"/>
          <w:lang w:eastAsia="es-ES"/>
        </w:rPr>
      </w:pPr>
    </w:p>
    <w:p w14:paraId="21571D08" w14:textId="693611A5" w:rsidR="007D2993" w:rsidRPr="00AE348C" w:rsidRDefault="00432054" w:rsidP="00AE348C">
      <w:pPr>
        <w:rPr>
          <w:rFonts w:ascii="Calibri" w:hAnsi="Calibri" w:cs="Calibri"/>
          <w:color w:val="00B0F0"/>
          <w:sz w:val="28"/>
          <w:szCs w:val="28"/>
          <w:lang w:eastAsia="es-ES"/>
        </w:rPr>
      </w:pPr>
      <w:r w:rsidRPr="00432054">
        <w:rPr>
          <w:rFonts w:ascii="Calibri" w:hAnsi="Calibri" w:cs="Calibri"/>
          <w:b/>
          <w:bCs/>
          <w:color w:val="00B0F0"/>
          <w:sz w:val="28"/>
          <w:szCs w:val="28"/>
          <w:lang w:eastAsia="es-ES"/>
        </w:rPr>
        <w:t xml:space="preserve">Nuestro </w:t>
      </w:r>
      <w:r w:rsidR="0048364A" w:rsidRPr="0048364A">
        <w:rPr>
          <w:rFonts w:ascii="Calibri" w:hAnsi="Calibri" w:cs="Calibri"/>
          <w:b/>
          <w:bCs/>
          <w:color w:val="00B0F0"/>
          <w:sz w:val="28"/>
          <w:szCs w:val="28"/>
          <w:lang w:eastAsia="es-ES"/>
        </w:rPr>
        <w:t>P</w:t>
      </w:r>
      <w:r w:rsidRPr="00432054">
        <w:rPr>
          <w:rFonts w:ascii="Calibri" w:hAnsi="Calibri" w:cs="Calibri"/>
          <w:b/>
          <w:bCs/>
          <w:color w:val="00B0F0"/>
          <w:sz w:val="28"/>
          <w:szCs w:val="28"/>
          <w:lang w:eastAsia="es-ES"/>
        </w:rPr>
        <w:t xml:space="preserve">recio </w:t>
      </w:r>
      <w:r w:rsidR="0048364A" w:rsidRPr="0048364A">
        <w:rPr>
          <w:rFonts w:ascii="Calibri" w:hAnsi="Calibri" w:cs="Calibri"/>
          <w:b/>
          <w:bCs/>
          <w:color w:val="00B0F0"/>
          <w:sz w:val="28"/>
          <w:szCs w:val="28"/>
          <w:lang w:eastAsia="es-ES"/>
        </w:rPr>
        <w:t>I</w:t>
      </w:r>
      <w:r w:rsidRPr="00432054">
        <w:rPr>
          <w:rFonts w:ascii="Calibri" w:hAnsi="Calibri" w:cs="Calibri"/>
          <w:b/>
          <w:bCs/>
          <w:color w:val="00B0F0"/>
          <w:sz w:val="28"/>
          <w:szCs w:val="28"/>
          <w:lang w:eastAsia="es-ES"/>
        </w:rPr>
        <w:t>nclu</w:t>
      </w:r>
      <w:r w:rsidR="007D2993">
        <w:rPr>
          <w:rFonts w:ascii="Calibri" w:hAnsi="Calibri" w:cs="Calibri"/>
          <w:b/>
          <w:bCs/>
          <w:color w:val="00B0F0"/>
          <w:sz w:val="28"/>
          <w:szCs w:val="28"/>
          <w:lang w:eastAsia="es-ES"/>
        </w:rPr>
        <w:t>ye:</w:t>
      </w:r>
      <w:r w:rsidR="007D2993" w:rsidRPr="007D2993">
        <w:rPr>
          <w:rFonts w:ascii="Arial" w:eastAsia="Times New Roman" w:hAnsi="Arial" w:cs="Arial"/>
          <w:vanish/>
          <w:kern w:val="0"/>
          <w:sz w:val="16"/>
          <w:szCs w:val="16"/>
          <w:lang w:eastAsia="es-ES"/>
          <w14:ligatures w14:val="none"/>
        </w:rPr>
        <w:t>Principio del formulario</w:t>
      </w:r>
    </w:p>
    <w:p w14:paraId="3FD78FB4" w14:textId="77777777" w:rsidR="00A3294D" w:rsidRPr="00A3294D" w:rsidRDefault="00A3294D" w:rsidP="00A3294D">
      <w:pPr>
        <w:numPr>
          <w:ilvl w:val="0"/>
          <w:numId w:val="7"/>
        </w:numPr>
        <w:shd w:val="clear" w:color="auto" w:fill="FFFFFF"/>
        <w:spacing w:after="0" w:line="240" w:lineRule="auto"/>
        <w:jc w:val="both"/>
        <w:textAlignment w:val="baseline"/>
        <w:rPr>
          <w:rFonts w:ascii="Calibri" w:eastAsia="Times New Roman" w:hAnsi="Calibri" w:cs="Calibri"/>
          <w:kern w:val="0"/>
          <w:sz w:val="24"/>
          <w:szCs w:val="24"/>
          <w:lang w:eastAsia="es-ES"/>
          <w14:ligatures w14:val="none"/>
        </w:rPr>
      </w:pPr>
      <w:r w:rsidRPr="00A3294D">
        <w:rPr>
          <w:rFonts w:ascii="Calibri" w:eastAsia="Times New Roman" w:hAnsi="Calibri" w:cs="Calibri"/>
          <w:kern w:val="0"/>
          <w:sz w:val="24"/>
          <w:szCs w:val="24"/>
          <w:lang w:eastAsia="es-ES"/>
          <w14:ligatures w14:val="none"/>
        </w:rPr>
        <w:t>6 noches en los hoteles previstos o similares, en régimen de alojamiento y desayuno, en habitación doble.</w:t>
      </w:r>
    </w:p>
    <w:p w14:paraId="4BB0B6DE" w14:textId="77777777" w:rsidR="00A3294D" w:rsidRPr="00A3294D" w:rsidRDefault="00A3294D" w:rsidP="00A3294D">
      <w:pPr>
        <w:numPr>
          <w:ilvl w:val="0"/>
          <w:numId w:val="7"/>
        </w:numPr>
        <w:shd w:val="clear" w:color="auto" w:fill="FFFFFF"/>
        <w:spacing w:after="0" w:line="240" w:lineRule="auto"/>
        <w:jc w:val="both"/>
        <w:textAlignment w:val="baseline"/>
        <w:rPr>
          <w:rFonts w:ascii="Calibri" w:eastAsia="Times New Roman" w:hAnsi="Calibri" w:cs="Calibri"/>
          <w:kern w:val="0"/>
          <w:sz w:val="24"/>
          <w:szCs w:val="24"/>
          <w:lang w:eastAsia="es-ES"/>
          <w14:ligatures w14:val="none"/>
        </w:rPr>
      </w:pPr>
      <w:r w:rsidRPr="00A3294D">
        <w:rPr>
          <w:rFonts w:ascii="Calibri" w:eastAsia="Times New Roman" w:hAnsi="Calibri" w:cs="Calibri"/>
          <w:kern w:val="0"/>
          <w:sz w:val="24"/>
          <w:szCs w:val="24"/>
          <w:lang w:eastAsia="es-ES"/>
          <w14:ligatures w14:val="none"/>
        </w:rPr>
        <w:t>1 almuerzo y 1 cena según itinerario.</w:t>
      </w:r>
    </w:p>
    <w:p w14:paraId="5564519E" w14:textId="77777777" w:rsidR="00A3294D" w:rsidRPr="00A3294D" w:rsidRDefault="00A3294D" w:rsidP="00A3294D">
      <w:pPr>
        <w:numPr>
          <w:ilvl w:val="0"/>
          <w:numId w:val="7"/>
        </w:numPr>
        <w:shd w:val="clear" w:color="auto" w:fill="FFFFFF"/>
        <w:spacing w:after="0" w:line="240" w:lineRule="auto"/>
        <w:jc w:val="both"/>
        <w:textAlignment w:val="baseline"/>
        <w:rPr>
          <w:rFonts w:ascii="Calibri" w:eastAsia="Times New Roman" w:hAnsi="Calibri" w:cs="Calibri"/>
          <w:kern w:val="0"/>
          <w:sz w:val="24"/>
          <w:szCs w:val="24"/>
          <w:lang w:eastAsia="es-ES"/>
          <w14:ligatures w14:val="none"/>
        </w:rPr>
      </w:pPr>
      <w:r w:rsidRPr="00A3294D">
        <w:rPr>
          <w:rFonts w:ascii="Calibri" w:eastAsia="Times New Roman" w:hAnsi="Calibri" w:cs="Calibri"/>
          <w:kern w:val="0"/>
          <w:sz w:val="24"/>
          <w:szCs w:val="24"/>
          <w:lang w:eastAsia="es-ES"/>
          <w14:ligatures w14:val="none"/>
        </w:rPr>
        <w:t>Traslados aeropuerto – hotel en regular.</w:t>
      </w:r>
    </w:p>
    <w:p w14:paraId="049BF49E" w14:textId="77777777" w:rsidR="00A3294D" w:rsidRPr="00A3294D" w:rsidRDefault="00A3294D" w:rsidP="00A3294D">
      <w:pPr>
        <w:numPr>
          <w:ilvl w:val="0"/>
          <w:numId w:val="7"/>
        </w:numPr>
        <w:shd w:val="clear" w:color="auto" w:fill="FFFFFF"/>
        <w:spacing w:after="0" w:line="240" w:lineRule="auto"/>
        <w:jc w:val="both"/>
        <w:textAlignment w:val="baseline"/>
        <w:rPr>
          <w:rFonts w:ascii="Calibri" w:eastAsia="Times New Roman" w:hAnsi="Calibri" w:cs="Calibri"/>
          <w:kern w:val="0"/>
          <w:sz w:val="24"/>
          <w:szCs w:val="24"/>
          <w:lang w:eastAsia="es-ES"/>
          <w14:ligatures w14:val="none"/>
        </w:rPr>
      </w:pPr>
      <w:r w:rsidRPr="00A3294D">
        <w:rPr>
          <w:rFonts w:ascii="Calibri" w:eastAsia="Times New Roman" w:hAnsi="Calibri" w:cs="Calibri"/>
          <w:kern w:val="0"/>
          <w:sz w:val="24"/>
          <w:szCs w:val="24"/>
          <w:lang w:eastAsia="es-ES"/>
          <w14:ligatures w14:val="none"/>
        </w:rPr>
        <w:t>Guía acompañante de habla hispana desde el día 2 al día 6 de itinerario.</w:t>
      </w:r>
    </w:p>
    <w:p w14:paraId="6E03F92F" w14:textId="77777777" w:rsidR="00A3294D" w:rsidRPr="00A3294D" w:rsidRDefault="00A3294D" w:rsidP="00A3294D">
      <w:pPr>
        <w:numPr>
          <w:ilvl w:val="0"/>
          <w:numId w:val="7"/>
        </w:numPr>
        <w:shd w:val="clear" w:color="auto" w:fill="FFFFFF"/>
        <w:spacing w:after="0" w:line="240" w:lineRule="auto"/>
        <w:jc w:val="both"/>
        <w:textAlignment w:val="baseline"/>
        <w:rPr>
          <w:rFonts w:ascii="Calibri" w:eastAsia="Times New Roman" w:hAnsi="Calibri" w:cs="Calibri"/>
          <w:kern w:val="0"/>
          <w:sz w:val="24"/>
          <w:szCs w:val="24"/>
          <w:lang w:eastAsia="es-ES"/>
          <w14:ligatures w14:val="none"/>
        </w:rPr>
      </w:pPr>
      <w:r w:rsidRPr="00A3294D">
        <w:rPr>
          <w:rFonts w:ascii="Calibri" w:eastAsia="Times New Roman" w:hAnsi="Calibri" w:cs="Calibri"/>
          <w:kern w:val="0"/>
          <w:sz w:val="24"/>
          <w:szCs w:val="24"/>
          <w:lang w:eastAsia="es-ES"/>
          <w14:ligatures w14:val="none"/>
        </w:rPr>
        <w:t>Visitas y entradas a monumentos indicados en el itinerario.</w:t>
      </w:r>
    </w:p>
    <w:p w14:paraId="297B6B39" w14:textId="77777777" w:rsidR="00A3294D" w:rsidRPr="00A3294D" w:rsidRDefault="00A3294D" w:rsidP="00A3294D">
      <w:pPr>
        <w:numPr>
          <w:ilvl w:val="0"/>
          <w:numId w:val="7"/>
        </w:numPr>
        <w:shd w:val="clear" w:color="auto" w:fill="FFFFFF"/>
        <w:spacing w:after="0" w:line="240" w:lineRule="auto"/>
        <w:jc w:val="both"/>
        <w:textAlignment w:val="baseline"/>
        <w:rPr>
          <w:rFonts w:ascii="Calibri" w:eastAsia="Times New Roman" w:hAnsi="Calibri" w:cs="Calibri"/>
          <w:kern w:val="0"/>
          <w:sz w:val="24"/>
          <w:szCs w:val="24"/>
          <w:lang w:eastAsia="es-ES"/>
          <w14:ligatures w14:val="none"/>
        </w:rPr>
      </w:pPr>
      <w:r w:rsidRPr="00A3294D">
        <w:rPr>
          <w:rFonts w:ascii="Calibri" w:eastAsia="Times New Roman" w:hAnsi="Calibri" w:cs="Calibri"/>
          <w:kern w:val="0"/>
          <w:sz w:val="24"/>
          <w:szCs w:val="24"/>
          <w:lang w:eastAsia="es-ES"/>
          <w14:ligatures w14:val="none"/>
        </w:rPr>
        <w:t>Seguro de Inclusión.</w:t>
      </w:r>
    </w:p>
    <w:p w14:paraId="69916BC8" w14:textId="07FC907C" w:rsidR="007D2993" w:rsidRPr="000B490C" w:rsidRDefault="007D2993" w:rsidP="00A3294D">
      <w:pPr>
        <w:shd w:val="clear" w:color="auto" w:fill="FFFFFF"/>
        <w:spacing w:after="0" w:line="240" w:lineRule="auto"/>
        <w:ind w:left="720"/>
        <w:textAlignment w:val="baseline"/>
        <w:rPr>
          <w:rFonts w:ascii="Calibri" w:eastAsia="Times New Roman" w:hAnsi="Calibri" w:cs="Calibri"/>
          <w:color w:val="393939"/>
          <w:kern w:val="0"/>
          <w:sz w:val="24"/>
          <w:szCs w:val="24"/>
          <w:lang w:eastAsia="es-ES"/>
          <w14:ligatures w14:val="none"/>
        </w:rPr>
      </w:pPr>
    </w:p>
    <w:p w14:paraId="646AA582" w14:textId="3AF528E5" w:rsidR="007D2993" w:rsidRDefault="007D2993" w:rsidP="00AE348C">
      <w:pPr>
        <w:shd w:val="clear" w:color="auto" w:fill="FFFFFF"/>
        <w:spacing w:after="0" w:line="240" w:lineRule="auto"/>
        <w:textAlignment w:val="baseline"/>
        <w:rPr>
          <w:rFonts w:ascii="Calibri" w:eastAsia="Times New Roman" w:hAnsi="Calibri" w:cs="Calibri"/>
          <w:b/>
          <w:bCs/>
          <w:color w:val="00B0F0"/>
          <w:kern w:val="0"/>
          <w:sz w:val="28"/>
          <w:szCs w:val="28"/>
          <w:bdr w:val="none" w:sz="0" w:space="0" w:color="auto" w:frame="1"/>
          <w:lang w:eastAsia="es-ES"/>
          <w14:ligatures w14:val="none"/>
        </w:rPr>
      </w:pPr>
      <w:r w:rsidRPr="007D2993">
        <w:rPr>
          <w:rFonts w:ascii="Calibri" w:eastAsia="Times New Roman" w:hAnsi="Calibri" w:cs="Calibri"/>
          <w:b/>
          <w:bCs/>
          <w:color w:val="00B0F0"/>
          <w:kern w:val="0"/>
          <w:sz w:val="28"/>
          <w:szCs w:val="28"/>
          <w:bdr w:val="none" w:sz="0" w:space="0" w:color="auto" w:frame="1"/>
          <w:lang w:eastAsia="es-ES"/>
          <w14:ligatures w14:val="none"/>
        </w:rPr>
        <w:t>Observaciones:</w:t>
      </w:r>
    </w:p>
    <w:p w14:paraId="0B693B9B" w14:textId="77777777" w:rsidR="000B490C" w:rsidRDefault="000B490C" w:rsidP="00AE348C">
      <w:pPr>
        <w:shd w:val="clear" w:color="auto" w:fill="FFFFFF"/>
        <w:spacing w:after="0" w:line="240" w:lineRule="auto"/>
        <w:textAlignment w:val="baseline"/>
        <w:rPr>
          <w:rFonts w:ascii="Calibri" w:eastAsia="Times New Roman" w:hAnsi="Calibri" w:cs="Calibri"/>
          <w:b/>
          <w:bCs/>
          <w:color w:val="00B0F0"/>
          <w:kern w:val="0"/>
          <w:sz w:val="28"/>
          <w:szCs w:val="28"/>
          <w:bdr w:val="none" w:sz="0" w:space="0" w:color="auto" w:frame="1"/>
          <w:lang w:eastAsia="es-ES"/>
          <w14:ligatures w14:val="none"/>
        </w:rPr>
      </w:pPr>
    </w:p>
    <w:p w14:paraId="303D24B6" w14:textId="1D66C3E6" w:rsidR="000B490C" w:rsidRDefault="000B490C" w:rsidP="000B490C">
      <w:pPr>
        <w:pStyle w:val="Prrafodelista"/>
        <w:numPr>
          <w:ilvl w:val="0"/>
          <w:numId w:val="12"/>
        </w:numPr>
        <w:shd w:val="clear" w:color="auto" w:fill="FFFFFF"/>
        <w:spacing w:after="0" w:line="240" w:lineRule="auto"/>
        <w:textAlignment w:val="baseline"/>
        <w:rPr>
          <w:rFonts w:ascii="Calibri" w:eastAsia="Times New Roman" w:hAnsi="Calibri" w:cs="Calibri"/>
          <w:kern w:val="0"/>
          <w:sz w:val="24"/>
          <w:szCs w:val="24"/>
          <w:lang w:eastAsia="es-ES"/>
          <w14:ligatures w14:val="none"/>
        </w:rPr>
      </w:pPr>
      <w:r w:rsidRPr="000B490C">
        <w:rPr>
          <w:rFonts w:ascii="Calibri" w:eastAsia="Times New Roman" w:hAnsi="Calibri" w:cs="Calibri"/>
          <w:kern w:val="0"/>
          <w:sz w:val="24"/>
          <w:szCs w:val="24"/>
          <w:lang w:eastAsia="es-ES"/>
          <w14:ligatures w14:val="none"/>
        </w:rPr>
        <w:t>El tour NO incluye visados</w:t>
      </w:r>
      <w:r w:rsidR="00A3294D">
        <w:rPr>
          <w:rFonts w:ascii="Calibri" w:eastAsia="Times New Roman" w:hAnsi="Calibri" w:cs="Calibri"/>
          <w:kern w:val="0"/>
          <w:sz w:val="24"/>
          <w:szCs w:val="24"/>
          <w:lang w:eastAsia="es-ES"/>
          <w14:ligatures w14:val="none"/>
        </w:rPr>
        <w:t>,</w:t>
      </w:r>
      <w:r w:rsidRPr="000B490C">
        <w:rPr>
          <w:rFonts w:ascii="Calibri" w:eastAsia="Times New Roman" w:hAnsi="Calibri" w:cs="Calibri"/>
          <w:kern w:val="0"/>
          <w:sz w:val="24"/>
          <w:szCs w:val="24"/>
          <w:lang w:eastAsia="es-ES"/>
          <w14:ligatures w14:val="none"/>
        </w:rPr>
        <w:t xml:space="preserve"> tasas, propinas ni vuelos.</w:t>
      </w:r>
    </w:p>
    <w:p w14:paraId="0699DB43" w14:textId="6D45AC32" w:rsidR="00A3294D" w:rsidRDefault="00A3294D" w:rsidP="000B490C">
      <w:pPr>
        <w:pStyle w:val="Prrafodelista"/>
        <w:numPr>
          <w:ilvl w:val="0"/>
          <w:numId w:val="12"/>
        </w:numPr>
        <w:shd w:val="clear" w:color="auto" w:fill="FFFFFF"/>
        <w:spacing w:after="0" w:line="240" w:lineRule="auto"/>
        <w:textAlignment w:val="baseline"/>
        <w:rPr>
          <w:rFonts w:ascii="Calibri" w:eastAsia="Times New Roman" w:hAnsi="Calibri" w:cs="Calibri"/>
          <w:kern w:val="0"/>
          <w:sz w:val="24"/>
          <w:szCs w:val="24"/>
          <w:lang w:eastAsia="es-ES"/>
          <w14:ligatures w14:val="none"/>
        </w:rPr>
      </w:pPr>
      <w:r>
        <w:rPr>
          <w:rFonts w:ascii="Calibri" w:eastAsia="Times New Roman" w:hAnsi="Calibri" w:cs="Calibri"/>
          <w:kern w:val="0"/>
          <w:sz w:val="24"/>
          <w:szCs w:val="24"/>
          <w:lang w:eastAsia="es-ES"/>
          <w14:ligatures w14:val="none"/>
        </w:rPr>
        <w:t>Se pueden solicitar los Traslados consultar.</w:t>
      </w:r>
    </w:p>
    <w:p w14:paraId="27F5C813" w14:textId="77777777" w:rsidR="00FE2786" w:rsidRDefault="00FE2786" w:rsidP="00FE2786">
      <w:pPr>
        <w:shd w:val="clear" w:color="auto" w:fill="FFFFFF"/>
        <w:spacing w:after="0" w:line="240" w:lineRule="auto"/>
        <w:textAlignment w:val="baseline"/>
        <w:rPr>
          <w:rFonts w:ascii="Calibri" w:eastAsia="Times New Roman" w:hAnsi="Calibri" w:cs="Calibri"/>
          <w:kern w:val="0"/>
          <w:sz w:val="24"/>
          <w:szCs w:val="24"/>
          <w:lang w:eastAsia="es-ES"/>
          <w14:ligatures w14:val="none"/>
        </w:rPr>
      </w:pPr>
    </w:p>
    <w:p w14:paraId="22F84D18" w14:textId="77777777" w:rsidR="00FE2786" w:rsidRDefault="00FE2786" w:rsidP="00FE2786">
      <w:pPr>
        <w:shd w:val="clear" w:color="auto" w:fill="FFFFFF"/>
        <w:spacing w:after="0" w:line="240" w:lineRule="auto"/>
        <w:textAlignment w:val="baseline"/>
        <w:rPr>
          <w:rFonts w:ascii="Calibri" w:eastAsia="Times New Roman" w:hAnsi="Calibri" w:cs="Calibri"/>
          <w:b/>
          <w:bCs/>
          <w:color w:val="00B0F0"/>
          <w:kern w:val="0"/>
          <w:sz w:val="28"/>
          <w:szCs w:val="28"/>
          <w:bdr w:val="none" w:sz="0" w:space="0" w:color="auto" w:frame="1"/>
          <w:lang w:eastAsia="es-ES"/>
          <w14:ligatures w14:val="none"/>
        </w:rPr>
      </w:pPr>
      <w:r>
        <w:rPr>
          <w:rFonts w:ascii="Calibri" w:eastAsia="Times New Roman" w:hAnsi="Calibri" w:cs="Calibri"/>
          <w:b/>
          <w:bCs/>
          <w:color w:val="00B0F0"/>
          <w:kern w:val="0"/>
          <w:sz w:val="28"/>
          <w:szCs w:val="28"/>
          <w:bdr w:val="none" w:sz="0" w:space="0" w:color="auto" w:frame="1"/>
          <w:lang w:eastAsia="es-ES"/>
          <w14:ligatures w14:val="none"/>
        </w:rPr>
        <w:t>El precio NO incluye</w:t>
      </w:r>
      <w:r w:rsidRPr="007D2993">
        <w:rPr>
          <w:rFonts w:ascii="Calibri" w:eastAsia="Times New Roman" w:hAnsi="Calibri" w:cs="Calibri"/>
          <w:b/>
          <w:bCs/>
          <w:color w:val="00B0F0"/>
          <w:kern w:val="0"/>
          <w:sz w:val="28"/>
          <w:szCs w:val="28"/>
          <w:bdr w:val="none" w:sz="0" w:space="0" w:color="auto" w:frame="1"/>
          <w:lang w:eastAsia="es-ES"/>
          <w14:ligatures w14:val="none"/>
        </w:rPr>
        <w:t>:</w:t>
      </w:r>
    </w:p>
    <w:p w14:paraId="2AB2457F" w14:textId="77777777" w:rsidR="00FE2786" w:rsidRDefault="00FE2786" w:rsidP="00FE2786">
      <w:pPr>
        <w:kinsoku w:val="0"/>
        <w:overflowPunct w:val="0"/>
        <w:adjustRightInd w:val="0"/>
        <w:jc w:val="both"/>
        <w:rPr>
          <w:rFonts w:ascii="Rockwell" w:eastAsia="Calibri" w:hAnsi="Rockwell" w:cs="Arial"/>
          <w:lang w:val="es-ES_tradnl" w:bidi="es-ES"/>
        </w:rPr>
      </w:pPr>
      <w:r>
        <w:rPr>
          <w:rFonts w:ascii="Rockwell" w:eastAsia="Calibri" w:hAnsi="Rockwell" w:cs="Arial"/>
          <w:lang w:val="es-ES_tradnl"/>
        </w:rPr>
        <w:t xml:space="preserve">•Tiquetes aéreos nacionales ni internacionales. </w:t>
      </w:r>
    </w:p>
    <w:p w14:paraId="1420E052" w14:textId="77777777" w:rsidR="00FE2786" w:rsidRDefault="00FE2786" w:rsidP="00FE2786">
      <w:pPr>
        <w:kinsoku w:val="0"/>
        <w:overflowPunct w:val="0"/>
        <w:adjustRightInd w:val="0"/>
        <w:jc w:val="both"/>
        <w:rPr>
          <w:rFonts w:ascii="Rockwell" w:eastAsia="Calibri" w:hAnsi="Rockwell" w:cs="Arial"/>
          <w:lang w:val="es-ES_tradnl"/>
        </w:rPr>
      </w:pPr>
      <w:r>
        <w:rPr>
          <w:rFonts w:ascii="Rockwell" w:eastAsia="Calibri" w:hAnsi="Rockwell" w:cs="Arial"/>
          <w:lang w:val="es-ES_tradnl"/>
        </w:rPr>
        <w:t>•Impuestos de aeropuertos</w:t>
      </w:r>
    </w:p>
    <w:p w14:paraId="4C4A72B2" w14:textId="77777777" w:rsidR="00FE2786" w:rsidRDefault="00FE2786" w:rsidP="00FE2786">
      <w:pPr>
        <w:kinsoku w:val="0"/>
        <w:overflowPunct w:val="0"/>
        <w:adjustRightInd w:val="0"/>
        <w:jc w:val="both"/>
        <w:rPr>
          <w:rFonts w:ascii="Rockwell" w:eastAsia="Calibri" w:hAnsi="Rockwell" w:cs="Arial"/>
          <w:lang w:val="es-ES_tradnl"/>
        </w:rPr>
      </w:pPr>
      <w:r>
        <w:rPr>
          <w:rFonts w:ascii="Rockwell" w:eastAsia="Calibri" w:hAnsi="Rockwell" w:cs="Arial"/>
          <w:lang w:val="es-ES_tradnl"/>
        </w:rPr>
        <w:t>•Propinas a guías, choferes, maleteros.</w:t>
      </w:r>
    </w:p>
    <w:p w14:paraId="5F1EE663" w14:textId="77777777" w:rsidR="00FE2786" w:rsidRDefault="00FE2786" w:rsidP="00FE2786">
      <w:pPr>
        <w:kinsoku w:val="0"/>
        <w:overflowPunct w:val="0"/>
        <w:adjustRightInd w:val="0"/>
        <w:jc w:val="both"/>
        <w:rPr>
          <w:rFonts w:ascii="Rockwell" w:eastAsia="Calibri" w:hAnsi="Rockwell" w:cs="Arial"/>
          <w:lang w:val="es-ES_tradnl"/>
        </w:rPr>
      </w:pPr>
      <w:r>
        <w:rPr>
          <w:rFonts w:ascii="Rockwell" w:eastAsia="Calibri" w:hAnsi="Rockwell" w:cs="Arial"/>
          <w:lang w:val="es-ES_tradnl"/>
        </w:rPr>
        <w:t xml:space="preserve">•Bebidas con las comidas. </w:t>
      </w:r>
    </w:p>
    <w:p w14:paraId="2ACBC7EC" w14:textId="77777777" w:rsidR="00FE2786" w:rsidRDefault="00FE2786" w:rsidP="00FE2786">
      <w:pPr>
        <w:kinsoku w:val="0"/>
        <w:overflowPunct w:val="0"/>
        <w:adjustRightInd w:val="0"/>
        <w:jc w:val="both"/>
        <w:rPr>
          <w:rFonts w:ascii="Rockwell" w:eastAsia="Calibri" w:hAnsi="Rockwell" w:cs="Arial"/>
          <w:lang w:val="es-ES_tradnl"/>
        </w:rPr>
      </w:pPr>
      <w:r>
        <w:rPr>
          <w:rFonts w:ascii="Rockwell" w:eastAsia="Calibri" w:hAnsi="Rockwell" w:cs="Arial"/>
          <w:lang w:val="es-ES_tradnl"/>
        </w:rPr>
        <w:lastRenderedPageBreak/>
        <w:t>•Visitas mencionadas como opcionales o las que el guía correo ofrezca para aprovechar el tiempo libre.</w:t>
      </w:r>
    </w:p>
    <w:p w14:paraId="66C16ABF" w14:textId="77777777" w:rsidR="00FE2786" w:rsidRDefault="00FE2786" w:rsidP="00FE2786">
      <w:pPr>
        <w:kinsoku w:val="0"/>
        <w:overflowPunct w:val="0"/>
        <w:adjustRightInd w:val="0"/>
        <w:jc w:val="both"/>
        <w:rPr>
          <w:rFonts w:ascii="Rockwell" w:eastAsia="Calibri" w:hAnsi="Rockwell" w:cs="Arial"/>
          <w:lang w:val="es-ES_tradnl"/>
        </w:rPr>
      </w:pPr>
      <w:r>
        <w:rPr>
          <w:rFonts w:ascii="Rockwell" w:eastAsia="Calibri" w:hAnsi="Rockwell" w:cs="Arial"/>
          <w:lang w:val="es-ES_tradnl"/>
        </w:rPr>
        <w:t xml:space="preserve">•Gastos bancarios del 2% </w:t>
      </w:r>
    </w:p>
    <w:p w14:paraId="2528FC34" w14:textId="77777777" w:rsidR="00FE2786" w:rsidRDefault="00FE2786" w:rsidP="00FE2786">
      <w:pPr>
        <w:kinsoku w:val="0"/>
        <w:overflowPunct w:val="0"/>
        <w:adjustRightInd w:val="0"/>
        <w:jc w:val="both"/>
        <w:rPr>
          <w:rFonts w:ascii="Rockwell" w:eastAsia="Calibri" w:hAnsi="Rockwell" w:cs="Arial"/>
          <w:lang w:val="es-ES_tradnl"/>
        </w:rPr>
      </w:pPr>
      <w:r>
        <w:rPr>
          <w:rFonts w:ascii="Rockwell" w:eastAsia="Calibri" w:hAnsi="Rockwell" w:cs="Arial"/>
          <w:lang w:val="es-ES_tradnl"/>
        </w:rPr>
        <w:t xml:space="preserve">•Gastos de visados. </w:t>
      </w:r>
    </w:p>
    <w:p w14:paraId="30601010" w14:textId="77777777" w:rsidR="00FE2786" w:rsidRDefault="00FE2786" w:rsidP="00FE2786">
      <w:pPr>
        <w:kinsoku w:val="0"/>
        <w:overflowPunct w:val="0"/>
        <w:adjustRightInd w:val="0"/>
        <w:jc w:val="both"/>
        <w:rPr>
          <w:rFonts w:ascii="Rockwell" w:eastAsia="Calibri" w:hAnsi="Rockwell" w:cs="Arial"/>
          <w:lang w:val="es-ES_tradnl"/>
        </w:rPr>
      </w:pPr>
      <w:r>
        <w:rPr>
          <w:rFonts w:ascii="Rockwell" w:eastAsia="Calibri" w:hAnsi="Rockwell" w:cs="Arial"/>
          <w:lang w:val="es-ES_tradnl"/>
        </w:rPr>
        <w:t>•Gastos de índole personal como llamadas telefónicas, lavado y planchado de ropas, lavandería y gastos personales en el hotel (la mayoría de hoteles exigirán una tarjeta de crédito de garantía por estos servicios).</w:t>
      </w:r>
    </w:p>
    <w:p w14:paraId="7054FFFD" w14:textId="77777777" w:rsidR="00FE2786" w:rsidRDefault="00FE2786" w:rsidP="00FE2786">
      <w:pPr>
        <w:kinsoku w:val="0"/>
        <w:overflowPunct w:val="0"/>
        <w:adjustRightInd w:val="0"/>
        <w:jc w:val="both"/>
        <w:rPr>
          <w:rFonts w:ascii="Rockwell" w:eastAsia="Calibri" w:hAnsi="Rockwell" w:cs="Arial"/>
          <w:lang w:val="es-ES_tradnl"/>
        </w:rPr>
      </w:pPr>
      <w:r>
        <w:rPr>
          <w:rFonts w:ascii="Rockwell" w:eastAsia="Calibri" w:hAnsi="Rockwell" w:cs="Arial"/>
          <w:lang w:val="es-ES_tradnl"/>
        </w:rPr>
        <w:t xml:space="preserve">•Seguro médico se recomienda viajar con uno con cobertura mundial. </w:t>
      </w:r>
    </w:p>
    <w:p w14:paraId="07ED865F" w14:textId="77777777" w:rsidR="00FE2786" w:rsidRDefault="00FE2786" w:rsidP="00FE2786">
      <w:pPr>
        <w:shd w:val="clear" w:color="auto" w:fill="FFFFFF"/>
        <w:spacing w:after="0" w:line="240" w:lineRule="auto"/>
        <w:textAlignment w:val="baseline"/>
        <w:rPr>
          <w:rFonts w:ascii="Rockwell" w:eastAsia="Calibri" w:hAnsi="Rockwell" w:cs="Arial"/>
          <w:lang w:val="es-ES_tradnl"/>
        </w:rPr>
      </w:pPr>
      <w:r>
        <w:rPr>
          <w:rFonts w:ascii="Rockwell" w:eastAsia="Calibri" w:hAnsi="Rockwell" w:cs="Arial"/>
          <w:lang w:val="es-ES_tradnl"/>
        </w:rPr>
        <w:t>•En general ningún servicio que no esté claramente especificado en el presente itinerario</w:t>
      </w:r>
    </w:p>
    <w:p w14:paraId="3E48AEEC" w14:textId="77777777" w:rsidR="00FE2786" w:rsidRDefault="00FE2786" w:rsidP="00FE2786">
      <w:pPr>
        <w:shd w:val="clear" w:color="auto" w:fill="FFFFFF"/>
        <w:spacing w:after="0" w:line="240" w:lineRule="auto"/>
        <w:textAlignment w:val="baseline"/>
        <w:rPr>
          <w:rFonts w:ascii="Rockwell" w:eastAsia="Calibri" w:hAnsi="Rockwell" w:cs="Arial"/>
          <w:lang w:val="es-ES_tradnl"/>
        </w:rPr>
      </w:pPr>
    </w:p>
    <w:p w14:paraId="056B675C" w14:textId="77777777" w:rsidR="00FE2786" w:rsidRDefault="00FE2786" w:rsidP="00FE2786">
      <w:pPr>
        <w:shd w:val="clear" w:color="auto" w:fill="FFFFFF"/>
        <w:spacing w:after="0" w:line="240" w:lineRule="auto"/>
        <w:textAlignment w:val="baseline"/>
        <w:rPr>
          <w:rFonts w:ascii="Rockwell" w:eastAsia="Calibri" w:hAnsi="Rockwell" w:cs="Arial"/>
          <w:lang w:val="es-ES_tradnl"/>
        </w:rPr>
      </w:pPr>
    </w:p>
    <w:p w14:paraId="0468DCD0" w14:textId="77777777" w:rsidR="00FE2786" w:rsidRDefault="00FE2786" w:rsidP="00FE2786">
      <w:pPr>
        <w:shd w:val="clear" w:color="auto" w:fill="FFFFFF"/>
        <w:spacing w:after="0" w:line="240" w:lineRule="auto"/>
        <w:textAlignment w:val="baseline"/>
        <w:rPr>
          <w:rFonts w:ascii="Rockwell" w:eastAsia="Calibri" w:hAnsi="Rockwell" w:cs="Arial"/>
          <w:lang w:val="es-ES_tradnl"/>
        </w:rPr>
      </w:pPr>
    </w:p>
    <w:p w14:paraId="45EBC75E" w14:textId="77777777" w:rsidR="00FE2786" w:rsidRDefault="00FE2786" w:rsidP="00FE2786">
      <w:pPr>
        <w:shd w:val="clear" w:color="auto" w:fill="FFFFFF"/>
        <w:spacing w:after="0" w:line="240" w:lineRule="auto"/>
        <w:textAlignment w:val="baseline"/>
        <w:rPr>
          <w:rFonts w:ascii="Rockwell" w:eastAsia="Calibri" w:hAnsi="Rockwell" w:cs="Arial"/>
          <w:lang w:val="es-ES_tradnl"/>
        </w:rPr>
      </w:pPr>
    </w:p>
    <w:p w14:paraId="014C36A5" w14:textId="77777777" w:rsidR="00FE2786" w:rsidRPr="00077D56" w:rsidRDefault="00FE2786" w:rsidP="00FE2786">
      <w:pPr>
        <w:shd w:val="clear" w:color="auto" w:fill="FFFFFF"/>
        <w:spacing w:after="0" w:line="240" w:lineRule="auto"/>
        <w:textAlignment w:val="baseline"/>
        <w:rPr>
          <w:rFonts w:ascii="Calibri" w:eastAsia="Times New Roman" w:hAnsi="Calibri" w:cs="Calibri"/>
          <w:kern w:val="0"/>
          <w:sz w:val="24"/>
          <w:szCs w:val="24"/>
          <w:lang w:eastAsia="es-ES"/>
          <w14:ligatures w14:val="none"/>
        </w:rPr>
      </w:pPr>
      <w:r>
        <w:rPr>
          <w:rFonts w:ascii="Rockwell" w:eastAsia="Calibri" w:hAnsi="Rockwell" w:cs="Arial"/>
          <w:noProof/>
          <w:lang w:val="es-ES_tradnl"/>
        </w:rPr>
        <w:drawing>
          <wp:anchor distT="0" distB="0" distL="114300" distR="114300" simplePos="0" relativeHeight="251659264" behindDoc="1" locked="0" layoutInCell="1" allowOverlap="1" wp14:anchorId="72B3430F" wp14:editId="62207DEC">
            <wp:simplePos x="0" y="0"/>
            <wp:positionH relativeFrom="page">
              <wp:posOffset>292735</wp:posOffset>
            </wp:positionH>
            <wp:positionV relativeFrom="paragraph">
              <wp:posOffset>5831840</wp:posOffset>
            </wp:positionV>
            <wp:extent cx="6795271" cy="954087"/>
            <wp:effectExtent l="0" t="0" r="5715" b="0"/>
            <wp:wrapTight wrapText="bothSides">
              <wp:wrapPolygon edited="0">
                <wp:start x="0" y="0"/>
                <wp:lineTo x="0" y="21140"/>
                <wp:lineTo x="21558" y="21140"/>
                <wp:lineTo x="21558" y="0"/>
                <wp:lineTo x="0" y="0"/>
              </wp:wrapPolygon>
            </wp:wrapTight>
            <wp:docPr id="40802963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95271" cy="954087"/>
                    </a:xfrm>
                    <a:prstGeom prst="rect">
                      <a:avLst/>
                    </a:prstGeom>
                    <a:noFill/>
                  </pic:spPr>
                </pic:pic>
              </a:graphicData>
            </a:graphic>
            <wp14:sizeRelH relativeFrom="page">
              <wp14:pctWidth>0</wp14:pctWidth>
            </wp14:sizeRelH>
            <wp14:sizeRelV relativeFrom="page">
              <wp14:pctHeight>0</wp14:pctHeight>
            </wp14:sizeRelV>
          </wp:anchor>
        </w:drawing>
      </w:r>
    </w:p>
    <w:p w14:paraId="63D91515" w14:textId="77777777" w:rsidR="00FE2786" w:rsidRDefault="00FE2786" w:rsidP="00FE2786">
      <w:pPr>
        <w:pStyle w:val="NormalWeb"/>
        <w:spacing w:after="150"/>
        <w:rPr>
          <w:rFonts w:ascii="Calibri" w:hAnsi="Calibri" w:cs="Calibri"/>
          <w:lang w:val="es-CO"/>
        </w:rPr>
      </w:pPr>
    </w:p>
    <w:p w14:paraId="1A0AA8DD" w14:textId="77777777" w:rsidR="00FE2786" w:rsidRPr="00D12266" w:rsidRDefault="00FE2786" w:rsidP="00FE2786">
      <w:pPr>
        <w:pStyle w:val="NormalWeb"/>
        <w:spacing w:after="150"/>
        <w:rPr>
          <w:rFonts w:ascii="Calibri" w:hAnsi="Calibri" w:cs="Calibri"/>
          <w:lang w:val="es-CO"/>
        </w:rPr>
      </w:pPr>
    </w:p>
    <w:p w14:paraId="25FCEA3F" w14:textId="77777777" w:rsidR="00FE2786" w:rsidRPr="000B490C" w:rsidRDefault="00FE2786" w:rsidP="00FE2786">
      <w:pPr>
        <w:pStyle w:val="Prrafodelista"/>
        <w:shd w:val="clear" w:color="auto" w:fill="FFFFFF"/>
        <w:spacing w:after="0" w:line="240" w:lineRule="auto"/>
        <w:textAlignment w:val="baseline"/>
        <w:rPr>
          <w:rFonts w:ascii="Calibri" w:eastAsia="Times New Roman" w:hAnsi="Calibri" w:cs="Calibri"/>
          <w:kern w:val="0"/>
          <w:sz w:val="24"/>
          <w:szCs w:val="24"/>
          <w:lang w:eastAsia="es-ES"/>
          <w14:ligatures w14:val="none"/>
        </w:rPr>
      </w:pPr>
    </w:p>
    <w:p w14:paraId="27DCAC96" w14:textId="77777777" w:rsidR="00FE2786" w:rsidRPr="00FE2786" w:rsidRDefault="00FE2786" w:rsidP="00FE2786">
      <w:pPr>
        <w:shd w:val="clear" w:color="auto" w:fill="FFFFFF"/>
        <w:spacing w:after="0" w:line="240" w:lineRule="auto"/>
        <w:textAlignment w:val="baseline"/>
        <w:rPr>
          <w:rFonts w:ascii="Calibri" w:eastAsia="Times New Roman" w:hAnsi="Calibri" w:cs="Calibri"/>
          <w:kern w:val="0"/>
          <w:sz w:val="24"/>
          <w:szCs w:val="24"/>
          <w:lang w:eastAsia="es-ES"/>
          <w14:ligatures w14:val="none"/>
        </w:rPr>
      </w:pPr>
    </w:p>
    <w:p w14:paraId="116C0E72" w14:textId="77777777" w:rsidR="007D2993" w:rsidRPr="007D2993" w:rsidRDefault="007D2993" w:rsidP="00AE348C">
      <w:pPr>
        <w:pBdr>
          <w:bottom w:val="single" w:sz="6" w:space="1" w:color="auto"/>
        </w:pBdr>
        <w:spacing w:after="0" w:line="240" w:lineRule="auto"/>
        <w:rPr>
          <w:rFonts w:ascii="Arial" w:eastAsia="Times New Roman" w:hAnsi="Arial" w:cs="Arial"/>
          <w:vanish/>
          <w:kern w:val="0"/>
          <w:sz w:val="16"/>
          <w:szCs w:val="16"/>
          <w:lang w:eastAsia="es-ES"/>
          <w14:ligatures w14:val="none"/>
        </w:rPr>
      </w:pPr>
      <w:r w:rsidRPr="007D2993">
        <w:rPr>
          <w:rFonts w:ascii="Arial" w:eastAsia="Times New Roman" w:hAnsi="Arial" w:cs="Arial"/>
          <w:vanish/>
          <w:kern w:val="0"/>
          <w:sz w:val="16"/>
          <w:szCs w:val="16"/>
          <w:lang w:eastAsia="es-ES"/>
          <w14:ligatures w14:val="none"/>
        </w:rPr>
        <w:t>Principio del formulario</w:t>
      </w:r>
    </w:p>
    <w:p w14:paraId="7972E7BA" w14:textId="77777777" w:rsidR="007D2993" w:rsidRPr="007D2993" w:rsidRDefault="007D2993" w:rsidP="007D2993">
      <w:pPr>
        <w:pBdr>
          <w:top w:val="single" w:sz="6" w:space="1" w:color="auto"/>
        </w:pBdr>
        <w:spacing w:after="0" w:line="240" w:lineRule="auto"/>
        <w:jc w:val="center"/>
        <w:rPr>
          <w:rFonts w:ascii="Arial" w:eastAsia="Times New Roman" w:hAnsi="Arial" w:cs="Arial"/>
          <w:vanish/>
          <w:kern w:val="0"/>
          <w:sz w:val="16"/>
          <w:szCs w:val="16"/>
          <w:lang w:eastAsia="es-ES"/>
          <w14:ligatures w14:val="none"/>
        </w:rPr>
      </w:pPr>
      <w:r w:rsidRPr="007D2993">
        <w:rPr>
          <w:rFonts w:ascii="Arial" w:eastAsia="Times New Roman" w:hAnsi="Arial" w:cs="Arial"/>
          <w:vanish/>
          <w:kern w:val="0"/>
          <w:sz w:val="16"/>
          <w:szCs w:val="16"/>
          <w:lang w:eastAsia="es-ES"/>
          <w14:ligatures w14:val="none"/>
        </w:rPr>
        <w:t>Final del formulario</w:t>
      </w:r>
    </w:p>
    <w:sectPr w:rsidR="007D2993" w:rsidRPr="007D299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7E53F" w14:textId="77777777" w:rsidR="001E15CA" w:rsidRDefault="001E15CA" w:rsidP="00AE348C">
      <w:pPr>
        <w:spacing w:after="0" w:line="240" w:lineRule="auto"/>
      </w:pPr>
      <w:r>
        <w:separator/>
      </w:r>
    </w:p>
  </w:endnote>
  <w:endnote w:type="continuationSeparator" w:id="0">
    <w:p w14:paraId="7E7E39E7" w14:textId="77777777" w:rsidR="001E15CA" w:rsidRDefault="001E15CA" w:rsidP="00AE3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mb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CA0E8" w14:textId="77777777" w:rsidR="001E15CA" w:rsidRDefault="001E15CA" w:rsidP="00AE348C">
      <w:pPr>
        <w:spacing w:after="0" w:line="240" w:lineRule="auto"/>
      </w:pPr>
      <w:r>
        <w:separator/>
      </w:r>
    </w:p>
  </w:footnote>
  <w:footnote w:type="continuationSeparator" w:id="0">
    <w:p w14:paraId="6627131E" w14:textId="77777777" w:rsidR="001E15CA" w:rsidRDefault="001E15CA" w:rsidP="00AE34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B55F9"/>
    <w:multiLevelType w:val="multilevel"/>
    <w:tmpl w:val="FD0A2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366DB"/>
    <w:multiLevelType w:val="multilevel"/>
    <w:tmpl w:val="607E3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60129D"/>
    <w:multiLevelType w:val="hybridMultilevel"/>
    <w:tmpl w:val="6776B2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31A05DD"/>
    <w:multiLevelType w:val="hybridMultilevel"/>
    <w:tmpl w:val="FABEDE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7FA1756"/>
    <w:multiLevelType w:val="hybridMultilevel"/>
    <w:tmpl w:val="891A0C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FA93E91"/>
    <w:multiLevelType w:val="hybridMultilevel"/>
    <w:tmpl w:val="069628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9B71D34"/>
    <w:multiLevelType w:val="multilevel"/>
    <w:tmpl w:val="067E4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D52F6"/>
    <w:multiLevelType w:val="hybridMultilevel"/>
    <w:tmpl w:val="F0F812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00B05DC"/>
    <w:multiLevelType w:val="multilevel"/>
    <w:tmpl w:val="14D0B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EE0884"/>
    <w:multiLevelType w:val="hybridMultilevel"/>
    <w:tmpl w:val="9FCA90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19465CE"/>
    <w:multiLevelType w:val="multilevel"/>
    <w:tmpl w:val="BD7A9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2B0DA0"/>
    <w:multiLevelType w:val="multilevel"/>
    <w:tmpl w:val="CC3C9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1D1FFC"/>
    <w:multiLevelType w:val="multilevel"/>
    <w:tmpl w:val="9F32A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BC4D94"/>
    <w:multiLevelType w:val="multilevel"/>
    <w:tmpl w:val="C9706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016915">
    <w:abstractNumId w:val="7"/>
  </w:num>
  <w:num w:numId="2" w16cid:durableId="1711760650">
    <w:abstractNumId w:val="2"/>
  </w:num>
  <w:num w:numId="3" w16cid:durableId="678000870">
    <w:abstractNumId w:val="6"/>
  </w:num>
  <w:num w:numId="4" w16cid:durableId="755057057">
    <w:abstractNumId w:val="13"/>
  </w:num>
  <w:num w:numId="5" w16cid:durableId="550075877">
    <w:abstractNumId w:val="0"/>
  </w:num>
  <w:num w:numId="6" w16cid:durableId="1435058460">
    <w:abstractNumId w:val="5"/>
  </w:num>
  <w:num w:numId="7" w16cid:durableId="1689985147">
    <w:abstractNumId w:val="10"/>
  </w:num>
  <w:num w:numId="8" w16cid:durableId="109786231">
    <w:abstractNumId w:val="11"/>
  </w:num>
  <w:num w:numId="9" w16cid:durableId="502009512">
    <w:abstractNumId w:val="12"/>
  </w:num>
  <w:num w:numId="10" w16cid:durableId="714890653">
    <w:abstractNumId w:val="1"/>
  </w:num>
  <w:num w:numId="11" w16cid:durableId="1459059627">
    <w:abstractNumId w:val="4"/>
  </w:num>
  <w:num w:numId="12" w16cid:durableId="1748190681">
    <w:abstractNumId w:val="9"/>
  </w:num>
  <w:num w:numId="13" w16cid:durableId="1255433316">
    <w:abstractNumId w:val="8"/>
  </w:num>
  <w:num w:numId="14" w16cid:durableId="11149826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AF2"/>
    <w:rsid w:val="000B490C"/>
    <w:rsid w:val="000C3648"/>
    <w:rsid w:val="001A2075"/>
    <w:rsid w:val="001E15CA"/>
    <w:rsid w:val="00253AE8"/>
    <w:rsid w:val="002D59A9"/>
    <w:rsid w:val="003A5824"/>
    <w:rsid w:val="004240EC"/>
    <w:rsid w:val="00432054"/>
    <w:rsid w:val="0048364A"/>
    <w:rsid w:val="00524D19"/>
    <w:rsid w:val="0070629F"/>
    <w:rsid w:val="00720121"/>
    <w:rsid w:val="007D2993"/>
    <w:rsid w:val="008C0A61"/>
    <w:rsid w:val="00992DF1"/>
    <w:rsid w:val="00A3294D"/>
    <w:rsid w:val="00AE348C"/>
    <w:rsid w:val="00AF5C50"/>
    <w:rsid w:val="00BE2AF2"/>
    <w:rsid w:val="00C02648"/>
    <w:rsid w:val="00C4245C"/>
    <w:rsid w:val="00DC6690"/>
    <w:rsid w:val="00E52673"/>
    <w:rsid w:val="00F92F8F"/>
    <w:rsid w:val="00FD25FD"/>
    <w:rsid w:val="00FE27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3597B"/>
  <w15:chartTrackingRefBased/>
  <w15:docId w15:val="{143AFD98-2C25-486B-A717-9656F360C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E2A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E2A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E2AF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E2AF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E2AF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E2AF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E2AF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E2AF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E2AF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E2AF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E2AF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E2AF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E2AF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E2AF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E2AF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E2AF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E2AF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E2AF2"/>
    <w:rPr>
      <w:rFonts w:eastAsiaTheme="majorEastAsia" w:cstheme="majorBidi"/>
      <w:color w:val="272727" w:themeColor="text1" w:themeTint="D8"/>
    </w:rPr>
  </w:style>
  <w:style w:type="paragraph" w:styleId="Ttulo">
    <w:name w:val="Title"/>
    <w:basedOn w:val="Normal"/>
    <w:next w:val="Normal"/>
    <w:link w:val="TtuloCar"/>
    <w:uiPriority w:val="10"/>
    <w:qFormat/>
    <w:rsid w:val="00BE2A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E2AF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E2AF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E2AF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E2AF2"/>
    <w:pPr>
      <w:spacing w:before="160"/>
      <w:jc w:val="center"/>
    </w:pPr>
    <w:rPr>
      <w:i/>
      <w:iCs/>
      <w:color w:val="404040" w:themeColor="text1" w:themeTint="BF"/>
    </w:rPr>
  </w:style>
  <w:style w:type="character" w:customStyle="1" w:styleId="CitaCar">
    <w:name w:val="Cita Car"/>
    <w:basedOn w:val="Fuentedeprrafopredeter"/>
    <w:link w:val="Cita"/>
    <w:uiPriority w:val="29"/>
    <w:rsid w:val="00BE2AF2"/>
    <w:rPr>
      <w:i/>
      <w:iCs/>
      <w:color w:val="404040" w:themeColor="text1" w:themeTint="BF"/>
    </w:rPr>
  </w:style>
  <w:style w:type="paragraph" w:styleId="Prrafodelista">
    <w:name w:val="List Paragraph"/>
    <w:basedOn w:val="Normal"/>
    <w:uiPriority w:val="34"/>
    <w:qFormat/>
    <w:rsid w:val="00BE2AF2"/>
    <w:pPr>
      <w:ind w:left="720"/>
      <w:contextualSpacing/>
    </w:pPr>
  </w:style>
  <w:style w:type="character" w:styleId="nfasisintenso">
    <w:name w:val="Intense Emphasis"/>
    <w:basedOn w:val="Fuentedeprrafopredeter"/>
    <w:uiPriority w:val="21"/>
    <w:qFormat/>
    <w:rsid w:val="00BE2AF2"/>
    <w:rPr>
      <w:i/>
      <w:iCs/>
      <w:color w:val="0F4761" w:themeColor="accent1" w:themeShade="BF"/>
    </w:rPr>
  </w:style>
  <w:style w:type="paragraph" w:styleId="Citadestacada">
    <w:name w:val="Intense Quote"/>
    <w:basedOn w:val="Normal"/>
    <w:next w:val="Normal"/>
    <w:link w:val="CitadestacadaCar"/>
    <w:uiPriority w:val="30"/>
    <w:qFormat/>
    <w:rsid w:val="00BE2A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E2AF2"/>
    <w:rPr>
      <w:i/>
      <w:iCs/>
      <w:color w:val="0F4761" w:themeColor="accent1" w:themeShade="BF"/>
    </w:rPr>
  </w:style>
  <w:style w:type="character" w:styleId="Referenciaintensa">
    <w:name w:val="Intense Reference"/>
    <w:basedOn w:val="Fuentedeprrafopredeter"/>
    <w:uiPriority w:val="32"/>
    <w:qFormat/>
    <w:rsid w:val="00BE2AF2"/>
    <w:rPr>
      <w:b/>
      <w:bCs/>
      <w:smallCaps/>
      <w:color w:val="0F4761" w:themeColor="accent1" w:themeShade="BF"/>
      <w:spacing w:val="5"/>
    </w:rPr>
  </w:style>
  <w:style w:type="character" w:customStyle="1" w:styleId="c-transport-journeypath-info">
    <w:name w:val="c-transport-journey__path-info"/>
    <w:basedOn w:val="Fuentedeprrafopredeter"/>
    <w:rsid w:val="00253AE8"/>
  </w:style>
  <w:style w:type="paragraph" w:styleId="NormalWeb">
    <w:name w:val="Normal (Web)"/>
    <w:basedOn w:val="Normal"/>
    <w:uiPriority w:val="99"/>
    <w:unhideWhenUsed/>
    <w:rsid w:val="00AE348C"/>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character" w:styleId="Textoennegrita">
    <w:name w:val="Strong"/>
    <w:basedOn w:val="Fuentedeprrafopredeter"/>
    <w:uiPriority w:val="22"/>
    <w:qFormat/>
    <w:rsid w:val="00AE348C"/>
    <w:rPr>
      <w:b/>
      <w:bCs/>
    </w:rPr>
  </w:style>
  <w:style w:type="paragraph" w:styleId="Encabezado">
    <w:name w:val="header"/>
    <w:basedOn w:val="Normal"/>
    <w:link w:val="EncabezadoCar"/>
    <w:uiPriority w:val="99"/>
    <w:unhideWhenUsed/>
    <w:rsid w:val="00AE348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E348C"/>
  </w:style>
  <w:style w:type="paragraph" w:styleId="Piedepgina">
    <w:name w:val="footer"/>
    <w:basedOn w:val="Normal"/>
    <w:link w:val="PiedepginaCar"/>
    <w:uiPriority w:val="99"/>
    <w:unhideWhenUsed/>
    <w:rsid w:val="00AE348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E34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413802">
      <w:bodyDiv w:val="1"/>
      <w:marLeft w:val="0"/>
      <w:marRight w:val="0"/>
      <w:marTop w:val="0"/>
      <w:marBottom w:val="0"/>
      <w:divBdr>
        <w:top w:val="none" w:sz="0" w:space="0" w:color="auto"/>
        <w:left w:val="none" w:sz="0" w:space="0" w:color="auto"/>
        <w:bottom w:val="none" w:sz="0" w:space="0" w:color="auto"/>
        <w:right w:val="none" w:sz="0" w:space="0" w:color="auto"/>
      </w:divBdr>
      <w:divsChild>
        <w:div w:id="534974358">
          <w:marLeft w:val="0"/>
          <w:marRight w:val="0"/>
          <w:marTop w:val="0"/>
          <w:marBottom w:val="150"/>
          <w:divBdr>
            <w:top w:val="none" w:sz="0" w:space="0" w:color="auto"/>
            <w:left w:val="none" w:sz="0" w:space="0" w:color="auto"/>
            <w:bottom w:val="none" w:sz="0" w:space="0" w:color="auto"/>
            <w:right w:val="none" w:sz="0" w:space="0" w:color="auto"/>
          </w:divBdr>
        </w:div>
        <w:div w:id="1785686010">
          <w:marLeft w:val="0"/>
          <w:marRight w:val="0"/>
          <w:marTop w:val="0"/>
          <w:marBottom w:val="0"/>
          <w:divBdr>
            <w:top w:val="none" w:sz="0" w:space="0" w:color="auto"/>
            <w:left w:val="none" w:sz="0" w:space="0" w:color="auto"/>
            <w:bottom w:val="none" w:sz="0" w:space="0" w:color="auto"/>
            <w:right w:val="none" w:sz="0" w:space="0" w:color="auto"/>
          </w:divBdr>
        </w:div>
      </w:divsChild>
    </w:div>
    <w:div w:id="432478079">
      <w:bodyDiv w:val="1"/>
      <w:marLeft w:val="0"/>
      <w:marRight w:val="0"/>
      <w:marTop w:val="0"/>
      <w:marBottom w:val="0"/>
      <w:divBdr>
        <w:top w:val="none" w:sz="0" w:space="0" w:color="auto"/>
        <w:left w:val="none" w:sz="0" w:space="0" w:color="auto"/>
        <w:bottom w:val="none" w:sz="0" w:space="0" w:color="auto"/>
        <w:right w:val="none" w:sz="0" w:space="0" w:color="auto"/>
      </w:divBdr>
    </w:div>
    <w:div w:id="475224229">
      <w:bodyDiv w:val="1"/>
      <w:marLeft w:val="0"/>
      <w:marRight w:val="0"/>
      <w:marTop w:val="0"/>
      <w:marBottom w:val="0"/>
      <w:divBdr>
        <w:top w:val="none" w:sz="0" w:space="0" w:color="auto"/>
        <w:left w:val="none" w:sz="0" w:space="0" w:color="auto"/>
        <w:bottom w:val="none" w:sz="0" w:space="0" w:color="auto"/>
        <w:right w:val="none" w:sz="0" w:space="0" w:color="auto"/>
      </w:divBdr>
    </w:div>
    <w:div w:id="547061710">
      <w:bodyDiv w:val="1"/>
      <w:marLeft w:val="0"/>
      <w:marRight w:val="0"/>
      <w:marTop w:val="0"/>
      <w:marBottom w:val="0"/>
      <w:divBdr>
        <w:top w:val="none" w:sz="0" w:space="0" w:color="auto"/>
        <w:left w:val="none" w:sz="0" w:space="0" w:color="auto"/>
        <w:bottom w:val="none" w:sz="0" w:space="0" w:color="auto"/>
        <w:right w:val="none" w:sz="0" w:space="0" w:color="auto"/>
      </w:divBdr>
    </w:div>
    <w:div w:id="682821401">
      <w:bodyDiv w:val="1"/>
      <w:marLeft w:val="0"/>
      <w:marRight w:val="0"/>
      <w:marTop w:val="0"/>
      <w:marBottom w:val="0"/>
      <w:divBdr>
        <w:top w:val="none" w:sz="0" w:space="0" w:color="auto"/>
        <w:left w:val="none" w:sz="0" w:space="0" w:color="auto"/>
        <w:bottom w:val="none" w:sz="0" w:space="0" w:color="auto"/>
        <w:right w:val="none" w:sz="0" w:space="0" w:color="auto"/>
      </w:divBdr>
      <w:divsChild>
        <w:div w:id="934825005">
          <w:marLeft w:val="0"/>
          <w:marRight w:val="0"/>
          <w:marTop w:val="0"/>
          <w:marBottom w:val="75"/>
          <w:divBdr>
            <w:top w:val="none" w:sz="0" w:space="0" w:color="auto"/>
            <w:left w:val="none" w:sz="0" w:space="0" w:color="auto"/>
            <w:bottom w:val="none" w:sz="0" w:space="0" w:color="auto"/>
            <w:right w:val="none" w:sz="0" w:space="0" w:color="auto"/>
          </w:divBdr>
        </w:div>
        <w:div w:id="1746343943">
          <w:marLeft w:val="0"/>
          <w:marRight w:val="0"/>
          <w:marTop w:val="0"/>
          <w:marBottom w:val="75"/>
          <w:divBdr>
            <w:top w:val="none" w:sz="0" w:space="0" w:color="auto"/>
            <w:left w:val="none" w:sz="0" w:space="0" w:color="auto"/>
            <w:bottom w:val="none" w:sz="0" w:space="0" w:color="auto"/>
            <w:right w:val="none" w:sz="0" w:space="0" w:color="auto"/>
          </w:divBdr>
        </w:div>
        <w:div w:id="1785726607">
          <w:marLeft w:val="0"/>
          <w:marRight w:val="0"/>
          <w:marTop w:val="0"/>
          <w:marBottom w:val="75"/>
          <w:divBdr>
            <w:top w:val="none" w:sz="0" w:space="0" w:color="auto"/>
            <w:left w:val="none" w:sz="0" w:space="0" w:color="auto"/>
            <w:bottom w:val="none" w:sz="0" w:space="0" w:color="auto"/>
            <w:right w:val="none" w:sz="0" w:space="0" w:color="auto"/>
          </w:divBdr>
          <w:divsChild>
            <w:div w:id="125405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029408">
      <w:bodyDiv w:val="1"/>
      <w:marLeft w:val="0"/>
      <w:marRight w:val="0"/>
      <w:marTop w:val="0"/>
      <w:marBottom w:val="0"/>
      <w:divBdr>
        <w:top w:val="none" w:sz="0" w:space="0" w:color="auto"/>
        <w:left w:val="none" w:sz="0" w:space="0" w:color="auto"/>
        <w:bottom w:val="none" w:sz="0" w:space="0" w:color="auto"/>
        <w:right w:val="none" w:sz="0" w:space="0" w:color="auto"/>
      </w:divBdr>
    </w:div>
    <w:div w:id="818771757">
      <w:bodyDiv w:val="1"/>
      <w:marLeft w:val="0"/>
      <w:marRight w:val="0"/>
      <w:marTop w:val="0"/>
      <w:marBottom w:val="0"/>
      <w:divBdr>
        <w:top w:val="none" w:sz="0" w:space="0" w:color="auto"/>
        <w:left w:val="none" w:sz="0" w:space="0" w:color="auto"/>
        <w:bottom w:val="none" w:sz="0" w:space="0" w:color="auto"/>
        <w:right w:val="none" w:sz="0" w:space="0" w:color="auto"/>
      </w:divBdr>
    </w:div>
    <w:div w:id="1003513992">
      <w:bodyDiv w:val="1"/>
      <w:marLeft w:val="0"/>
      <w:marRight w:val="0"/>
      <w:marTop w:val="0"/>
      <w:marBottom w:val="0"/>
      <w:divBdr>
        <w:top w:val="none" w:sz="0" w:space="0" w:color="auto"/>
        <w:left w:val="none" w:sz="0" w:space="0" w:color="auto"/>
        <w:bottom w:val="none" w:sz="0" w:space="0" w:color="auto"/>
        <w:right w:val="none" w:sz="0" w:space="0" w:color="auto"/>
      </w:divBdr>
      <w:divsChild>
        <w:div w:id="1093670879">
          <w:marLeft w:val="0"/>
          <w:marRight w:val="0"/>
          <w:marTop w:val="0"/>
          <w:marBottom w:val="75"/>
          <w:divBdr>
            <w:top w:val="none" w:sz="0" w:space="0" w:color="auto"/>
            <w:left w:val="none" w:sz="0" w:space="0" w:color="auto"/>
            <w:bottom w:val="none" w:sz="0" w:space="0" w:color="auto"/>
            <w:right w:val="none" w:sz="0" w:space="0" w:color="auto"/>
          </w:divBdr>
        </w:div>
        <w:div w:id="1232234639">
          <w:marLeft w:val="0"/>
          <w:marRight w:val="0"/>
          <w:marTop w:val="0"/>
          <w:marBottom w:val="75"/>
          <w:divBdr>
            <w:top w:val="none" w:sz="0" w:space="0" w:color="auto"/>
            <w:left w:val="none" w:sz="0" w:space="0" w:color="auto"/>
            <w:bottom w:val="none" w:sz="0" w:space="0" w:color="auto"/>
            <w:right w:val="none" w:sz="0" w:space="0" w:color="auto"/>
          </w:divBdr>
        </w:div>
        <w:div w:id="1643387514">
          <w:marLeft w:val="0"/>
          <w:marRight w:val="0"/>
          <w:marTop w:val="0"/>
          <w:marBottom w:val="75"/>
          <w:divBdr>
            <w:top w:val="none" w:sz="0" w:space="0" w:color="auto"/>
            <w:left w:val="none" w:sz="0" w:space="0" w:color="auto"/>
            <w:bottom w:val="none" w:sz="0" w:space="0" w:color="auto"/>
            <w:right w:val="none" w:sz="0" w:space="0" w:color="auto"/>
          </w:divBdr>
          <w:divsChild>
            <w:div w:id="131499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2108">
      <w:bodyDiv w:val="1"/>
      <w:marLeft w:val="0"/>
      <w:marRight w:val="0"/>
      <w:marTop w:val="0"/>
      <w:marBottom w:val="0"/>
      <w:divBdr>
        <w:top w:val="none" w:sz="0" w:space="0" w:color="auto"/>
        <w:left w:val="none" w:sz="0" w:space="0" w:color="auto"/>
        <w:bottom w:val="none" w:sz="0" w:space="0" w:color="auto"/>
        <w:right w:val="none" w:sz="0" w:space="0" w:color="auto"/>
      </w:divBdr>
    </w:div>
    <w:div w:id="1016539183">
      <w:bodyDiv w:val="1"/>
      <w:marLeft w:val="0"/>
      <w:marRight w:val="0"/>
      <w:marTop w:val="0"/>
      <w:marBottom w:val="0"/>
      <w:divBdr>
        <w:top w:val="none" w:sz="0" w:space="0" w:color="auto"/>
        <w:left w:val="none" w:sz="0" w:space="0" w:color="auto"/>
        <w:bottom w:val="none" w:sz="0" w:space="0" w:color="auto"/>
        <w:right w:val="none" w:sz="0" w:space="0" w:color="auto"/>
      </w:divBdr>
    </w:div>
    <w:div w:id="1051462835">
      <w:bodyDiv w:val="1"/>
      <w:marLeft w:val="0"/>
      <w:marRight w:val="0"/>
      <w:marTop w:val="0"/>
      <w:marBottom w:val="0"/>
      <w:divBdr>
        <w:top w:val="none" w:sz="0" w:space="0" w:color="auto"/>
        <w:left w:val="none" w:sz="0" w:space="0" w:color="auto"/>
        <w:bottom w:val="none" w:sz="0" w:space="0" w:color="auto"/>
        <w:right w:val="none" w:sz="0" w:space="0" w:color="auto"/>
      </w:divBdr>
      <w:divsChild>
        <w:div w:id="69934972">
          <w:marLeft w:val="0"/>
          <w:marRight w:val="0"/>
          <w:marTop w:val="0"/>
          <w:marBottom w:val="150"/>
          <w:divBdr>
            <w:top w:val="none" w:sz="0" w:space="0" w:color="auto"/>
            <w:left w:val="none" w:sz="0" w:space="0" w:color="auto"/>
            <w:bottom w:val="none" w:sz="0" w:space="0" w:color="auto"/>
            <w:right w:val="none" w:sz="0" w:space="0" w:color="auto"/>
          </w:divBdr>
        </w:div>
        <w:div w:id="1624462474">
          <w:marLeft w:val="0"/>
          <w:marRight w:val="0"/>
          <w:marTop w:val="0"/>
          <w:marBottom w:val="105"/>
          <w:divBdr>
            <w:top w:val="none" w:sz="0" w:space="0" w:color="auto"/>
            <w:left w:val="none" w:sz="0" w:space="0" w:color="auto"/>
            <w:bottom w:val="none" w:sz="0" w:space="0" w:color="auto"/>
            <w:right w:val="none" w:sz="0" w:space="0" w:color="auto"/>
          </w:divBdr>
        </w:div>
        <w:div w:id="1646813869">
          <w:marLeft w:val="0"/>
          <w:marRight w:val="0"/>
          <w:marTop w:val="0"/>
          <w:marBottom w:val="105"/>
          <w:divBdr>
            <w:top w:val="none" w:sz="0" w:space="0" w:color="auto"/>
            <w:left w:val="none" w:sz="0" w:space="0" w:color="auto"/>
            <w:bottom w:val="none" w:sz="0" w:space="0" w:color="auto"/>
            <w:right w:val="none" w:sz="0" w:space="0" w:color="auto"/>
          </w:divBdr>
        </w:div>
      </w:divsChild>
    </w:div>
    <w:div w:id="1078938271">
      <w:bodyDiv w:val="1"/>
      <w:marLeft w:val="0"/>
      <w:marRight w:val="0"/>
      <w:marTop w:val="0"/>
      <w:marBottom w:val="0"/>
      <w:divBdr>
        <w:top w:val="none" w:sz="0" w:space="0" w:color="auto"/>
        <w:left w:val="none" w:sz="0" w:space="0" w:color="auto"/>
        <w:bottom w:val="none" w:sz="0" w:space="0" w:color="auto"/>
        <w:right w:val="none" w:sz="0" w:space="0" w:color="auto"/>
      </w:divBdr>
    </w:div>
    <w:div w:id="1257134444">
      <w:bodyDiv w:val="1"/>
      <w:marLeft w:val="0"/>
      <w:marRight w:val="0"/>
      <w:marTop w:val="0"/>
      <w:marBottom w:val="0"/>
      <w:divBdr>
        <w:top w:val="none" w:sz="0" w:space="0" w:color="auto"/>
        <w:left w:val="none" w:sz="0" w:space="0" w:color="auto"/>
        <w:bottom w:val="none" w:sz="0" w:space="0" w:color="auto"/>
        <w:right w:val="none" w:sz="0" w:space="0" w:color="auto"/>
      </w:divBdr>
      <w:divsChild>
        <w:div w:id="421031856">
          <w:marLeft w:val="0"/>
          <w:marRight w:val="0"/>
          <w:marTop w:val="0"/>
          <w:marBottom w:val="150"/>
          <w:divBdr>
            <w:top w:val="none" w:sz="0" w:space="0" w:color="auto"/>
            <w:left w:val="none" w:sz="0" w:space="0" w:color="auto"/>
            <w:bottom w:val="none" w:sz="0" w:space="0" w:color="auto"/>
            <w:right w:val="none" w:sz="0" w:space="0" w:color="auto"/>
          </w:divBdr>
        </w:div>
        <w:div w:id="1809546644">
          <w:marLeft w:val="0"/>
          <w:marRight w:val="0"/>
          <w:marTop w:val="0"/>
          <w:marBottom w:val="0"/>
          <w:divBdr>
            <w:top w:val="none" w:sz="0" w:space="0" w:color="auto"/>
            <w:left w:val="none" w:sz="0" w:space="0" w:color="auto"/>
            <w:bottom w:val="none" w:sz="0" w:space="0" w:color="auto"/>
            <w:right w:val="none" w:sz="0" w:space="0" w:color="auto"/>
          </w:divBdr>
        </w:div>
      </w:divsChild>
    </w:div>
    <w:div w:id="1268586955">
      <w:bodyDiv w:val="1"/>
      <w:marLeft w:val="0"/>
      <w:marRight w:val="0"/>
      <w:marTop w:val="0"/>
      <w:marBottom w:val="0"/>
      <w:divBdr>
        <w:top w:val="none" w:sz="0" w:space="0" w:color="auto"/>
        <w:left w:val="none" w:sz="0" w:space="0" w:color="auto"/>
        <w:bottom w:val="none" w:sz="0" w:space="0" w:color="auto"/>
        <w:right w:val="none" w:sz="0" w:space="0" w:color="auto"/>
      </w:divBdr>
      <w:divsChild>
        <w:div w:id="1104761084">
          <w:marLeft w:val="0"/>
          <w:marRight w:val="0"/>
          <w:marTop w:val="0"/>
          <w:marBottom w:val="0"/>
          <w:divBdr>
            <w:top w:val="none" w:sz="0" w:space="0" w:color="auto"/>
            <w:left w:val="none" w:sz="0" w:space="0" w:color="auto"/>
            <w:bottom w:val="none" w:sz="0" w:space="0" w:color="auto"/>
            <w:right w:val="none" w:sz="0" w:space="0" w:color="auto"/>
          </w:divBdr>
          <w:divsChild>
            <w:div w:id="1957131971">
              <w:marLeft w:val="0"/>
              <w:marRight w:val="0"/>
              <w:marTop w:val="0"/>
              <w:marBottom w:val="0"/>
              <w:divBdr>
                <w:top w:val="none" w:sz="0" w:space="0" w:color="auto"/>
                <w:left w:val="none" w:sz="0" w:space="0" w:color="auto"/>
                <w:bottom w:val="none" w:sz="0" w:space="0" w:color="auto"/>
                <w:right w:val="none" w:sz="0" w:space="0" w:color="auto"/>
              </w:divBdr>
            </w:div>
          </w:divsChild>
        </w:div>
        <w:div w:id="1663587112">
          <w:marLeft w:val="0"/>
          <w:marRight w:val="0"/>
          <w:marTop w:val="0"/>
          <w:marBottom w:val="0"/>
          <w:divBdr>
            <w:top w:val="none" w:sz="0" w:space="0" w:color="auto"/>
            <w:left w:val="none" w:sz="0" w:space="0" w:color="auto"/>
            <w:bottom w:val="none" w:sz="0" w:space="0" w:color="auto"/>
            <w:right w:val="none" w:sz="0" w:space="0" w:color="auto"/>
          </w:divBdr>
          <w:divsChild>
            <w:div w:id="52197707">
              <w:marLeft w:val="0"/>
              <w:marRight w:val="0"/>
              <w:marTop w:val="0"/>
              <w:marBottom w:val="0"/>
              <w:divBdr>
                <w:top w:val="none" w:sz="0" w:space="0" w:color="auto"/>
                <w:left w:val="none" w:sz="0" w:space="0" w:color="auto"/>
                <w:bottom w:val="none" w:sz="0" w:space="0" w:color="auto"/>
                <w:right w:val="none" w:sz="0" w:space="0" w:color="auto"/>
              </w:divBdr>
              <w:divsChild>
                <w:div w:id="1836602928">
                  <w:marLeft w:val="0"/>
                  <w:marRight w:val="0"/>
                  <w:marTop w:val="0"/>
                  <w:marBottom w:val="0"/>
                  <w:divBdr>
                    <w:top w:val="none" w:sz="0" w:space="0" w:color="auto"/>
                    <w:left w:val="none" w:sz="0" w:space="0" w:color="auto"/>
                    <w:bottom w:val="none" w:sz="0" w:space="0" w:color="auto"/>
                    <w:right w:val="none" w:sz="0" w:space="0" w:color="auto"/>
                  </w:divBdr>
                  <w:divsChild>
                    <w:div w:id="53549606">
                      <w:marLeft w:val="0"/>
                      <w:marRight w:val="0"/>
                      <w:marTop w:val="0"/>
                      <w:marBottom w:val="0"/>
                      <w:divBdr>
                        <w:top w:val="none" w:sz="0" w:space="0" w:color="auto"/>
                        <w:left w:val="none" w:sz="0" w:space="0" w:color="auto"/>
                        <w:bottom w:val="none" w:sz="0" w:space="0" w:color="auto"/>
                        <w:right w:val="none" w:sz="0" w:space="0" w:color="auto"/>
                      </w:divBdr>
                      <w:divsChild>
                        <w:div w:id="1867014859">
                          <w:marLeft w:val="0"/>
                          <w:marRight w:val="0"/>
                          <w:marTop w:val="0"/>
                          <w:marBottom w:val="0"/>
                          <w:divBdr>
                            <w:top w:val="none" w:sz="0" w:space="0" w:color="auto"/>
                            <w:left w:val="none" w:sz="0" w:space="0" w:color="auto"/>
                            <w:bottom w:val="none" w:sz="0" w:space="0" w:color="auto"/>
                            <w:right w:val="none" w:sz="0" w:space="0" w:color="auto"/>
                          </w:divBdr>
                        </w:div>
                        <w:div w:id="1473056749">
                          <w:marLeft w:val="0"/>
                          <w:marRight w:val="0"/>
                          <w:marTop w:val="0"/>
                          <w:marBottom w:val="0"/>
                          <w:divBdr>
                            <w:top w:val="none" w:sz="0" w:space="0" w:color="auto"/>
                            <w:left w:val="none" w:sz="0" w:space="0" w:color="auto"/>
                            <w:bottom w:val="none" w:sz="0" w:space="0" w:color="auto"/>
                            <w:right w:val="none" w:sz="0" w:space="0" w:color="auto"/>
                          </w:divBdr>
                          <w:divsChild>
                            <w:div w:id="40398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457429">
                      <w:marLeft w:val="0"/>
                      <w:marRight w:val="0"/>
                      <w:marTop w:val="0"/>
                      <w:marBottom w:val="0"/>
                      <w:divBdr>
                        <w:top w:val="none" w:sz="0" w:space="0" w:color="auto"/>
                        <w:left w:val="none" w:sz="0" w:space="0" w:color="auto"/>
                        <w:bottom w:val="none" w:sz="0" w:space="0" w:color="auto"/>
                        <w:right w:val="none" w:sz="0" w:space="0" w:color="auto"/>
                      </w:divBdr>
                    </w:div>
                    <w:div w:id="1616253102">
                      <w:marLeft w:val="0"/>
                      <w:marRight w:val="0"/>
                      <w:marTop w:val="0"/>
                      <w:marBottom w:val="0"/>
                      <w:divBdr>
                        <w:top w:val="none" w:sz="0" w:space="0" w:color="auto"/>
                        <w:left w:val="none" w:sz="0" w:space="0" w:color="auto"/>
                        <w:bottom w:val="none" w:sz="0" w:space="0" w:color="auto"/>
                        <w:right w:val="none" w:sz="0" w:space="0" w:color="auto"/>
                      </w:divBdr>
                      <w:divsChild>
                        <w:div w:id="1113548605">
                          <w:marLeft w:val="0"/>
                          <w:marRight w:val="0"/>
                          <w:marTop w:val="0"/>
                          <w:marBottom w:val="0"/>
                          <w:divBdr>
                            <w:top w:val="none" w:sz="0" w:space="0" w:color="auto"/>
                            <w:left w:val="none" w:sz="0" w:space="0" w:color="auto"/>
                            <w:bottom w:val="none" w:sz="0" w:space="0" w:color="auto"/>
                            <w:right w:val="none" w:sz="0" w:space="0" w:color="auto"/>
                          </w:divBdr>
                        </w:div>
                        <w:div w:id="747121002">
                          <w:marLeft w:val="0"/>
                          <w:marRight w:val="0"/>
                          <w:marTop w:val="0"/>
                          <w:marBottom w:val="0"/>
                          <w:divBdr>
                            <w:top w:val="none" w:sz="0" w:space="0" w:color="auto"/>
                            <w:left w:val="none" w:sz="0" w:space="0" w:color="auto"/>
                            <w:bottom w:val="none" w:sz="0" w:space="0" w:color="auto"/>
                            <w:right w:val="none" w:sz="0" w:space="0" w:color="auto"/>
                          </w:divBdr>
                          <w:divsChild>
                            <w:div w:id="119480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5019953">
      <w:bodyDiv w:val="1"/>
      <w:marLeft w:val="0"/>
      <w:marRight w:val="0"/>
      <w:marTop w:val="0"/>
      <w:marBottom w:val="0"/>
      <w:divBdr>
        <w:top w:val="none" w:sz="0" w:space="0" w:color="auto"/>
        <w:left w:val="none" w:sz="0" w:space="0" w:color="auto"/>
        <w:bottom w:val="none" w:sz="0" w:space="0" w:color="auto"/>
        <w:right w:val="none" w:sz="0" w:space="0" w:color="auto"/>
      </w:divBdr>
    </w:div>
    <w:div w:id="1728066026">
      <w:bodyDiv w:val="1"/>
      <w:marLeft w:val="0"/>
      <w:marRight w:val="0"/>
      <w:marTop w:val="0"/>
      <w:marBottom w:val="0"/>
      <w:divBdr>
        <w:top w:val="none" w:sz="0" w:space="0" w:color="auto"/>
        <w:left w:val="none" w:sz="0" w:space="0" w:color="auto"/>
        <w:bottom w:val="none" w:sz="0" w:space="0" w:color="auto"/>
        <w:right w:val="none" w:sz="0" w:space="0" w:color="auto"/>
      </w:divBdr>
      <w:divsChild>
        <w:div w:id="1745831293">
          <w:marLeft w:val="0"/>
          <w:marRight w:val="0"/>
          <w:marTop w:val="0"/>
          <w:marBottom w:val="0"/>
          <w:divBdr>
            <w:top w:val="none" w:sz="0" w:space="0" w:color="auto"/>
            <w:left w:val="none" w:sz="0" w:space="0" w:color="auto"/>
            <w:bottom w:val="none" w:sz="0" w:space="0" w:color="auto"/>
            <w:right w:val="none" w:sz="0" w:space="0" w:color="auto"/>
          </w:divBdr>
          <w:divsChild>
            <w:div w:id="1294746556">
              <w:marLeft w:val="0"/>
              <w:marRight w:val="0"/>
              <w:marTop w:val="0"/>
              <w:marBottom w:val="0"/>
              <w:divBdr>
                <w:top w:val="none" w:sz="0" w:space="0" w:color="auto"/>
                <w:left w:val="none" w:sz="0" w:space="0" w:color="auto"/>
                <w:bottom w:val="none" w:sz="0" w:space="0" w:color="auto"/>
                <w:right w:val="none" w:sz="0" w:space="0" w:color="auto"/>
              </w:divBdr>
              <w:divsChild>
                <w:div w:id="1197549513">
                  <w:marLeft w:val="0"/>
                  <w:marRight w:val="0"/>
                  <w:marTop w:val="0"/>
                  <w:marBottom w:val="0"/>
                  <w:divBdr>
                    <w:top w:val="none" w:sz="0" w:space="0" w:color="auto"/>
                    <w:left w:val="none" w:sz="0" w:space="0" w:color="auto"/>
                    <w:bottom w:val="none" w:sz="0" w:space="0" w:color="auto"/>
                    <w:right w:val="none" w:sz="0" w:space="0" w:color="auto"/>
                  </w:divBdr>
                </w:div>
              </w:divsChild>
            </w:div>
            <w:div w:id="546113582">
              <w:marLeft w:val="0"/>
              <w:marRight w:val="0"/>
              <w:marTop w:val="0"/>
              <w:marBottom w:val="0"/>
              <w:divBdr>
                <w:top w:val="none" w:sz="0" w:space="0" w:color="auto"/>
                <w:left w:val="none" w:sz="0" w:space="0" w:color="auto"/>
                <w:bottom w:val="none" w:sz="0" w:space="0" w:color="auto"/>
                <w:right w:val="none" w:sz="0" w:space="0" w:color="auto"/>
              </w:divBdr>
              <w:divsChild>
                <w:div w:id="1736389189">
                  <w:marLeft w:val="0"/>
                  <w:marRight w:val="0"/>
                  <w:marTop w:val="0"/>
                  <w:marBottom w:val="0"/>
                  <w:divBdr>
                    <w:top w:val="none" w:sz="0" w:space="0" w:color="auto"/>
                    <w:left w:val="none" w:sz="0" w:space="0" w:color="auto"/>
                    <w:bottom w:val="none" w:sz="0" w:space="0" w:color="auto"/>
                    <w:right w:val="none" w:sz="0" w:space="0" w:color="auto"/>
                  </w:divBdr>
                  <w:divsChild>
                    <w:div w:id="414712815">
                      <w:marLeft w:val="0"/>
                      <w:marRight w:val="0"/>
                      <w:marTop w:val="0"/>
                      <w:marBottom w:val="0"/>
                      <w:divBdr>
                        <w:top w:val="none" w:sz="0" w:space="0" w:color="auto"/>
                        <w:left w:val="none" w:sz="0" w:space="0" w:color="auto"/>
                        <w:bottom w:val="none" w:sz="0" w:space="0" w:color="auto"/>
                        <w:right w:val="none" w:sz="0" w:space="0" w:color="auto"/>
                      </w:divBdr>
                      <w:divsChild>
                        <w:div w:id="161506238">
                          <w:marLeft w:val="0"/>
                          <w:marRight w:val="0"/>
                          <w:marTop w:val="0"/>
                          <w:marBottom w:val="0"/>
                          <w:divBdr>
                            <w:top w:val="none" w:sz="0" w:space="0" w:color="auto"/>
                            <w:left w:val="none" w:sz="0" w:space="0" w:color="auto"/>
                            <w:bottom w:val="none" w:sz="0" w:space="0" w:color="auto"/>
                            <w:right w:val="none" w:sz="0" w:space="0" w:color="auto"/>
                          </w:divBdr>
                          <w:divsChild>
                            <w:div w:id="387463175">
                              <w:marLeft w:val="0"/>
                              <w:marRight w:val="0"/>
                              <w:marTop w:val="0"/>
                              <w:marBottom w:val="0"/>
                              <w:divBdr>
                                <w:top w:val="none" w:sz="0" w:space="0" w:color="auto"/>
                                <w:left w:val="none" w:sz="0" w:space="0" w:color="auto"/>
                                <w:bottom w:val="none" w:sz="0" w:space="0" w:color="auto"/>
                                <w:right w:val="none" w:sz="0" w:space="0" w:color="auto"/>
                              </w:divBdr>
                            </w:div>
                            <w:div w:id="1436171632">
                              <w:marLeft w:val="0"/>
                              <w:marRight w:val="0"/>
                              <w:marTop w:val="0"/>
                              <w:marBottom w:val="0"/>
                              <w:divBdr>
                                <w:top w:val="none" w:sz="0" w:space="0" w:color="auto"/>
                                <w:left w:val="none" w:sz="0" w:space="0" w:color="auto"/>
                                <w:bottom w:val="none" w:sz="0" w:space="0" w:color="auto"/>
                                <w:right w:val="none" w:sz="0" w:space="0" w:color="auto"/>
                              </w:divBdr>
                              <w:divsChild>
                                <w:div w:id="18941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764481">
                          <w:marLeft w:val="0"/>
                          <w:marRight w:val="0"/>
                          <w:marTop w:val="0"/>
                          <w:marBottom w:val="0"/>
                          <w:divBdr>
                            <w:top w:val="none" w:sz="0" w:space="0" w:color="auto"/>
                            <w:left w:val="none" w:sz="0" w:space="0" w:color="auto"/>
                            <w:bottom w:val="none" w:sz="0" w:space="0" w:color="auto"/>
                            <w:right w:val="none" w:sz="0" w:space="0" w:color="auto"/>
                          </w:divBdr>
                        </w:div>
                        <w:div w:id="1064716347">
                          <w:marLeft w:val="0"/>
                          <w:marRight w:val="0"/>
                          <w:marTop w:val="0"/>
                          <w:marBottom w:val="0"/>
                          <w:divBdr>
                            <w:top w:val="none" w:sz="0" w:space="0" w:color="auto"/>
                            <w:left w:val="none" w:sz="0" w:space="0" w:color="auto"/>
                            <w:bottom w:val="none" w:sz="0" w:space="0" w:color="auto"/>
                            <w:right w:val="none" w:sz="0" w:space="0" w:color="auto"/>
                          </w:divBdr>
                          <w:divsChild>
                            <w:div w:id="256064954">
                              <w:marLeft w:val="0"/>
                              <w:marRight w:val="0"/>
                              <w:marTop w:val="0"/>
                              <w:marBottom w:val="0"/>
                              <w:divBdr>
                                <w:top w:val="none" w:sz="0" w:space="0" w:color="auto"/>
                                <w:left w:val="none" w:sz="0" w:space="0" w:color="auto"/>
                                <w:bottom w:val="none" w:sz="0" w:space="0" w:color="auto"/>
                                <w:right w:val="none" w:sz="0" w:space="0" w:color="auto"/>
                              </w:divBdr>
                            </w:div>
                            <w:div w:id="550266855">
                              <w:marLeft w:val="0"/>
                              <w:marRight w:val="0"/>
                              <w:marTop w:val="0"/>
                              <w:marBottom w:val="0"/>
                              <w:divBdr>
                                <w:top w:val="none" w:sz="0" w:space="0" w:color="auto"/>
                                <w:left w:val="none" w:sz="0" w:space="0" w:color="auto"/>
                                <w:bottom w:val="none" w:sz="0" w:space="0" w:color="auto"/>
                                <w:right w:val="none" w:sz="0" w:space="0" w:color="auto"/>
                              </w:divBdr>
                              <w:divsChild>
                                <w:div w:id="84786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1043996">
      <w:bodyDiv w:val="1"/>
      <w:marLeft w:val="0"/>
      <w:marRight w:val="0"/>
      <w:marTop w:val="0"/>
      <w:marBottom w:val="0"/>
      <w:divBdr>
        <w:top w:val="none" w:sz="0" w:space="0" w:color="auto"/>
        <w:left w:val="none" w:sz="0" w:space="0" w:color="auto"/>
        <w:bottom w:val="none" w:sz="0" w:space="0" w:color="auto"/>
        <w:right w:val="none" w:sz="0" w:space="0" w:color="auto"/>
      </w:divBdr>
      <w:divsChild>
        <w:div w:id="1517420788">
          <w:marLeft w:val="0"/>
          <w:marRight w:val="0"/>
          <w:marTop w:val="0"/>
          <w:marBottom w:val="0"/>
          <w:divBdr>
            <w:top w:val="none" w:sz="0" w:space="0" w:color="auto"/>
            <w:left w:val="none" w:sz="0" w:space="0" w:color="auto"/>
            <w:bottom w:val="none" w:sz="0" w:space="0" w:color="auto"/>
            <w:right w:val="none" w:sz="0" w:space="0" w:color="auto"/>
          </w:divBdr>
          <w:divsChild>
            <w:div w:id="1460566488">
              <w:marLeft w:val="0"/>
              <w:marRight w:val="0"/>
              <w:marTop w:val="0"/>
              <w:marBottom w:val="0"/>
              <w:divBdr>
                <w:top w:val="none" w:sz="0" w:space="0" w:color="auto"/>
                <w:left w:val="none" w:sz="0" w:space="0" w:color="auto"/>
                <w:bottom w:val="none" w:sz="0" w:space="0" w:color="auto"/>
                <w:right w:val="none" w:sz="0" w:space="0" w:color="auto"/>
              </w:divBdr>
              <w:divsChild>
                <w:div w:id="5636538">
                  <w:marLeft w:val="0"/>
                  <w:marRight w:val="0"/>
                  <w:marTop w:val="0"/>
                  <w:marBottom w:val="600"/>
                  <w:divBdr>
                    <w:top w:val="none" w:sz="0" w:space="0" w:color="auto"/>
                    <w:left w:val="none" w:sz="0" w:space="15" w:color="auto"/>
                    <w:bottom w:val="single" w:sz="6" w:space="30" w:color="E3E3E3"/>
                    <w:right w:val="none" w:sz="0" w:space="15" w:color="auto"/>
                  </w:divBdr>
                  <w:divsChild>
                    <w:div w:id="2015955919">
                      <w:marLeft w:val="-300"/>
                      <w:marRight w:val="0"/>
                      <w:marTop w:val="0"/>
                      <w:marBottom w:val="0"/>
                      <w:divBdr>
                        <w:top w:val="none" w:sz="0" w:space="0" w:color="auto"/>
                        <w:left w:val="none" w:sz="0" w:space="0" w:color="auto"/>
                        <w:bottom w:val="none" w:sz="0" w:space="0" w:color="auto"/>
                        <w:right w:val="none" w:sz="0" w:space="0" w:color="auto"/>
                      </w:divBdr>
                      <w:divsChild>
                        <w:div w:id="1739816343">
                          <w:marLeft w:val="0"/>
                          <w:marRight w:val="0"/>
                          <w:marTop w:val="0"/>
                          <w:marBottom w:val="0"/>
                          <w:divBdr>
                            <w:top w:val="none" w:sz="0" w:space="0" w:color="auto"/>
                            <w:left w:val="none" w:sz="0" w:space="0" w:color="auto"/>
                            <w:bottom w:val="none" w:sz="0" w:space="0" w:color="auto"/>
                            <w:right w:val="none" w:sz="0" w:space="0" w:color="auto"/>
                          </w:divBdr>
                          <w:divsChild>
                            <w:div w:id="76369458">
                              <w:marLeft w:val="0"/>
                              <w:marRight w:val="0"/>
                              <w:marTop w:val="0"/>
                              <w:marBottom w:val="0"/>
                              <w:divBdr>
                                <w:top w:val="none" w:sz="0" w:space="0" w:color="auto"/>
                                <w:left w:val="none" w:sz="0" w:space="0" w:color="auto"/>
                                <w:bottom w:val="single" w:sz="6" w:space="0" w:color="E3E3E3"/>
                                <w:right w:val="none" w:sz="0" w:space="0" w:color="auto"/>
                              </w:divBdr>
                              <w:divsChild>
                                <w:div w:id="190567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055477">
                          <w:marLeft w:val="0"/>
                          <w:marRight w:val="0"/>
                          <w:marTop w:val="0"/>
                          <w:marBottom w:val="0"/>
                          <w:divBdr>
                            <w:top w:val="none" w:sz="0" w:space="0" w:color="auto"/>
                            <w:left w:val="none" w:sz="0" w:space="0" w:color="auto"/>
                            <w:bottom w:val="none" w:sz="0" w:space="0" w:color="auto"/>
                            <w:right w:val="none" w:sz="0" w:space="0" w:color="auto"/>
                          </w:divBdr>
                          <w:divsChild>
                            <w:div w:id="1457063779">
                              <w:marLeft w:val="0"/>
                              <w:marRight w:val="0"/>
                              <w:marTop w:val="0"/>
                              <w:marBottom w:val="0"/>
                              <w:divBdr>
                                <w:top w:val="none" w:sz="0" w:space="0" w:color="auto"/>
                                <w:left w:val="none" w:sz="0" w:space="0" w:color="auto"/>
                                <w:bottom w:val="none" w:sz="0" w:space="0" w:color="auto"/>
                                <w:right w:val="none" w:sz="0" w:space="0" w:color="auto"/>
                              </w:divBdr>
                              <w:divsChild>
                                <w:div w:id="793792083">
                                  <w:marLeft w:val="0"/>
                                  <w:marRight w:val="0"/>
                                  <w:marTop w:val="0"/>
                                  <w:marBottom w:val="0"/>
                                  <w:divBdr>
                                    <w:top w:val="none" w:sz="0" w:space="0" w:color="auto"/>
                                    <w:left w:val="none" w:sz="0" w:space="0" w:color="auto"/>
                                    <w:bottom w:val="none" w:sz="0" w:space="0" w:color="auto"/>
                                    <w:right w:val="none" w:sz="0" w:space="0" w:color="auto"/>
                                  </w:divBdr>
                                  <w:divsChild>
                                    <w:div w:id="1751267037">
                                      <w:marLeft w:val="0"/>
                                      <w:marRight w:val="0"/>
                                      <w:marTop w:val="0"/>
                                      <w:marBottom w:val="300"/>
                                      <w:divBdr>
                                        <w:top w:val="none" w:sz="0" w:space="0" w:color="auto"/>
                                        <w:left w:val="none" w:sz="0" w:space="0" w:color="auto"/>
                                        <w:bottom w:val="none" w:sz="0" w:space="0" w:color="auto"/>
                                        <w:right w:val="none" w:sz="0" w:space="0" w:color="auto"/>
                                      </w:divBdr>
                                      <w:divsChild>
                                        <w:div w:id="1255358321">
                                          <w:marLeft w:val="0"/>
                                          <w:marRight w:val="0"/>
                                          <w:marTop w:val="0"/>
                                          <w:marBottom w:val="0"/>
                                          <w:divBdr>
                                            <w:top w:val="none" w:sz="0" w:space="0" w:color="auto"/>
                                            <w:left w:val="none" w:sz="0" w:space="0" w:color="auto"/>
                                            <w:bottom w:val="none" w:sz="0" w:space="0" w:color="auto"/>
                                            <w:right w:val="none" w:sz="0" w:space="0" w:color="auto"/>
                                          </w:divBdr>
                                          <w:divsChild>
                                            <w:div w:id="64180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11566">
                                      <w:marLeft w:val="0"/>
                                      <w:marRight w:val="0"/>
                                      <w:marTop w:val="0"/>
                                      <w:marBottom w:val="300"/>
                                      <w:divBdr>
                                        <w:top w:val="none" w:sz="0" w:space="0" w:color="auto"/>
                                        <w:left w:val="none" w:sz="0" w:space="0" w:color="auto"/>
                                        <w:bottom w:val="none" w:sz="0" w:space="0" w:color="auto"/>
                                        <w:right w:val="none" w:sz="0" w:space="0" w:color="auto"/>
                                      </w:divBdr>
                                      <w:divsChild>
                                        <w:div w:id="1375808774">
                                          <w:marLeft w:val="0"/>
                                          <w:marRight w:val="0"/>
                                          <w:marTop w:val="0"/>
                                          <w:marBottom w:val="0"/>
                                          <w:divBdr>
                                            <w:top w:val="none" w:sz="0" w:space="0" w:color="auto"/>
                                            <w:left w:val="none" w:sz="0" w:space="0" w:color="auto"/>
                                            <w:bottom w:val="none" w:sz="0" w:space="0" w:color="auto"/>
                                            <w:right w:val="none" w:sz="0" w:space="0" w:color="auto"/>
                                          </w:divBdr>
                                        </w:div>
                                      </w:divsChild>
                                    </w:div>
                                    <w:div w:id="267936459">
                                      <w:marLeft w:val="0"/>
                                      <w:marRight w:val="0"/>
                                      <w:marTop w:val="0"/>
                                      <w:marBottom w:val="0"/>
                                      <w:divBdr>
                                        <w:top w:val="none" w:sz="0" w:space="0" w:color="auto"/>
                                        <w:left w:val="none" w:sz="0" w:space="0" w:color="auto"/>
                                        <w:bottom w:val="none" w:sz="0" w:space="0" w:color="auto"/>
                                        <w:right w:val="none" w:sz="0" w:space="0" w:color="auto"/>
                                      </w:divBdr>
                                      <w:divsChild>
                                        <w:div w:id="1887640834">
                                          <w:marLeft w:val="0"/>
                                          <w:marRight w:val="0"/>
                                          <w:marTop w:val="0"/>
                                          <w:marBottom w:val="300"/>
                                          <w:divBdr>
                                            <w:top w:val="none" w:sz="0" w:space="0" w:color="auto"/>
                                            <w:left w:val="none" w:sz="0" w:space="0" w:color="auto"/>
                                            <w:bottom w:val="none" w:sz="0" w:space="0" w:color="auto"/>
                                            <w:right w:val="none" w:sz="0" w:space="0" w:color="auto"/>
                                          </w:divBdr>
                                          <w:divsChild>
                                            <w:div w:id="801579017">
                                              <w:marLeft w:val="0"/>
                                              <w:marRight w:val="0"/>
                                              <w:marTop w:val="0"/>
                                              <w:marBottom w:val="150"/>
                                              <w:divBdr>
                                                <w:top w:val="none" w:sz="0" w:space="0" w:color="auto"/>
                                                <w:left w:val="none" w:sz="0" w:space="0" w:color="auto"/>
                                                <w:bottom w:val="none" w:sz="0" w:space="0" w:color="auto"/>
                                                <w:right w:val="none" w:sz="0" w:space="0" w:color="auto"/>
                                              </w:divBdr>
                                            </w:div>
                                            <w:div w:id="493836578">
                                              <w:marLeft w:val="0"/>
                                              <w:marRight w:val="0"/>
                                              <w:marTop w:val="75"/>
                                              <w:marBottom w:val="0"/>
                                              <w:divBdr>
                                                <w:top w:val="single" w:sz="6" w:space="0" w:color="E3E3E3"/>
                                                <w:left w:val="single" w:sz="6" w:space="0" w:color="E3E3E3"/>
                                                <w:bottom w:val="single" w:sz="6" w:space="0" w:color="E3E3E3"/>
                                                <w:right w:val="single" w:sz="6" w:space="0" w:color="E3E3E3"/>
                                              </w:divBdr>
                                              <w:divsChild>
                                                <w:div w:id="1234075594">
                                                  <w:marLeft w:val="0"/>
                                                  <w:marRight w:val="0"/>
                                                  <w:marTop w:val="0"/>
                                                  <w:marBottom w:val="0"/>
                                                  <w:divBdr>
                                                    <w:top w:val="none" w:sz="0" w:space="0" w:color="auto"/>
                                                    <w:left w:val="none" w:sz="0" w:space="0" w:color="auto"/>
                                                    <w:bottom w:val="none" w:sz="0" w:space="0" w:color="auto"/>
                                                    <w:right w:val="none" w:sz="0" w:space="0" w:color="auto"/>
                                                  </w:divBdr>
                                                </w:div>
                                              </w:divsChild>
                                            </w:div>
                                            <w:div w:id="270555632">
                                              <w:marLeft w:val="0"/>
                                              <w:marRight w:val="0"/>
                                              <w:marTop w:val="75"/>
                                              <w:marBottom w:val="0"/>
                                              <w:divBdr>
                                                <w:top w:val="single" w:sz="6" w:space="0" w:color="E3E3E3"/>
                                                <w:left w:val="single" w:sz="6" w:space="0" w:color="E3E3E3"/>
                                                <w:bottom w:val="single" w:sz="6" w:space="0" w:color="E3E3E3"/>
                                                <w:right w:val="single" w:sz="6" w:space="0" w:color="E3E3E3"/>
                                              </w:divBdr>
                                              <w:divsChild>
                                                <w:div w:id="30894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35479">
                                          <w:marLeft w:val="0"/>
                                          <w:marRight w:val="0"/>
                                          <w:marTop w:val="0"/>
                                          <w:marBottom w:val="0"/>
                                          <w:divBdr>
                                            <w:top w:val="none" w:sz="0" w:space="0" w:color="auto"/>
                                            <w:left w:val="none" w:sz="0" w:space="0" w:color="auto"/>
                                            <w:bottom w:val="none" w:sz="0" w:space="0" w:color="auto"/>
                                            <w:right w:val="none" w:sz="0" w:space="0" w:color="auto"/>
                                          </w:divBdr>
                                          <w:divsChild>
                                            <w:div w:id="1682198714">
                                              <w:marLeft w:val="0"/>
                                              <w:marRight w:val="0"/>
                                              <w:marTop w:val="0"/>
                                              <w:marBottom w:val="150"/>
                                              <w:divBdr>
                                                <w:top w:val="none" w:sz="0" w:space="0" w:color="auto"/>
                                                <w:left w:val="none" w:sz="0" w:space="0" w:color="auto"/>
                                                <w:bottom w:val="none" w:sz="0" w:space="0" w:color="auto"/>
                                                <w:right w:val="none" w:sz="0" w:space="0" w:color="auto"/>
                                              </w:divBdr>
                                            </w:div>
                                            <w:div w:id="1973637159">
                                              <w:marLeft w:val="0"/>
                                              <w:marRight w:val="0"/>
                                              <w:marTop w:val="0"/>
                                              <w:marBottom w:val="300"/>
                                              <w:divBdr>
                                                <w:top w:val="none" w:sz="0" w:space="0" w:color="auto"/>
                                                <w:left w:val="none" w:sz="0" w:space="0" w:color="auto"/>
                                                <w:bottom w:val="none" w:sz="0" w:space="0" w:color="auto"/>
                                                <w:right w:val="none" w:sz="0" w:space="0" w:color="auto"/>
                                              </w:divBdr>
                                              <w:divsChild>
                                                <w:div w:id="760418491">
                                                  <w:marLeft w:val="0"/>
                                                  <w:marRight w:val="0"/>
                                                  <w:marTop w:val="75"/>
                                                  <w:marBottom w:val="0"/>
                                                  <w:divBdr>
                                                    <w:top w:val="single" w:sz="6" w:space="0" w:color="E3E3E3"/>
                                                    <w:left w:val="single" w:sz="6" w:space="0" w:color="E3E3E3"/>
                                                    <w:bottom w:val="single" w:sz="6" w:space="0" w:color="E3E3E3"/>
                                                    <w:right w:val="single" w:sz="6" w:space="0" w:color="E3E3E3"/>
                                                  </w:divBdr>
                                                  <w:divsChild>
                                                    <w:div w:id="353576643">
                                                      <w:marLeft w:val="0"/>
                                                      <w:marRight w:val="0"/>
                                                      <w:marTop w:val="0"/>
                                                      <w:marBottom w:val="0"/>
                                                      <w:divBdr>
                                                        <w:top w:val="none" w:sz="0" w:space="0" w:color="auto"/>
                                                        <w:left w:val="none" w:sz="0" w:space="0" w:color="auto"/>
                                                        <w:bottom w:val="none" w:sz="0" w:space="0" w:color="auto"/>
                                                        <w:right w:val="none" w:sz="0" w:space="0" w:color="auto"/>
                                                      </w:divBdr>
                                                    </w:div>
                                                  </w:divsChild>
                                                </w:div>
                                                <w:div w:id="621619069">
                                                  <w:marLeft w:val="0"/>
                                                  <w:marRight w:val="0"/>
                                                  <w:marTop w:val="75"/>
                                                  <w:marBottom w:val="0"/>
                                                  <w:divBdr>
                                                    <w:top w:val="single" w:sz="6" w:space="0" w:color="E3E3E3"/>
                                                    <w:left w:val="single" w:sz="6" w:space="0" w:color="E3E3E3"/>
                                                    <w:bottom w:val="single" w:sz="6" w:space="0" w:color="E3E3E3"/>
                                                    <w:right w:val="single" w:sz="6" w:space="0" w:color="E3E3E3"/>
                                                  </w:divBdr>
                                                  <w:divsChild>
                                                    <w:div w:id="1651787762">
                                                      <w:marLeft w:val="0"/>
                                                      <w:marRight w:val="0"/>
                                                      <w:marTop w:val="0"/>
                                                      <w:marBottom w:val="0"/>
                                                      <w:divBdr>
                                                        <w:top w:val="none" w:sz="0" w:space="0" w:color="auto"/>
                                                        <w:left w:val="none" w:sz="0" w:space="0" w:color="auto"/>
                                                        <w:bottom w:val="none" w:sz="0" w:space="0" w:color="auto"/>
                                                        <w:right w:val="none" w:sz="0" w:space="0" w:color="auto"/>
                                                      </w:divBdr>
                                                    </w:div>
                                                  </w:divsChild>
                                                </w:div>
                                                <w:div w:id="911085658">
                                                  <w:marLeft w:val="0"/>
                                                  <w:marRight w:val="0"/>
                                                  <w:marTop w:val="75"/>
                                                  <w:marBottom w:val="0"/>
                                                  <w:divBdr>
                                                    <w:top w:val="single" w:sz="6" w:space="0" w:color="E3E3E3"/>
                                                    <w:left w:val="single" w:sz="6" w:space="0" w:color="E3E3E3"/>
                                                    <w:bottom w:val="single" w:sz="6" w:space="0" w:color="E3E3E3"/>
                                                    <w:right w:val="single" w:sz="6" w:space="0" w:color="E3E3E3"/>
                                                  </w:divBdr>
                                                  <w:divsChild>
                                                    <w:div w:id="1903712680">
                                                      <w:marLeft w:val="0"/>
                                                      <w:marRight w:val="0"/>
                                                      <w:marTop w:val="0"/>
                                                      <w:marBottom w:val="0"/>
                                                      <w:divBdr>
                                                        <w:top w:val="none" w:sz="0" w:space="0" w:color="auto"/>
                                                        <w:left w:val="none" w:sz="0" w:space="0" w:color="auto"/>
                                                        <w:bottom w:val="none" w:sz="0" w:space="0" w:color="auto"/>
                                                        <w:right w:val="none" w:sz="0" w:space="0" w:color="auto"/>
                                                      </w:divBdr>
                                                    </w:div>
                                                  </w:divsChild>
                                                </w:div>
                                                <w:div w:id="215045589">
                                                  <w:marLeft w:val="0"/>
                                                  <w:marRight w:val="0"/>
                                                  <w:marTop w:val="75"/>
                                                  <w:marBottom w:val="0"/>
                                                  <w:divBdr>
                                                    <w:top w:val="single" w:sz="6" w:space="0" w:color="E3E3E3"/>
                                                    <w:left w:val="single" w:sz="6" w:space="0" w:color="E3E3E3"/>
                                                    <w:bottom w:val="single" w:sz="6" w:space="0" w:color="E3E3E3"/>
                                                    <w:right w:val="single" w:sz="6" w:space="0" w:color="E3E3E3"/>
                                                  </w:divBdr>
                                                  <w:divsChild>
                                                    <w:div w:id="18100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2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754147">
      <w:bodyDiv w:val="1"/>
      <w:marLeft w:val="0"/>
      <w:marRight w:val="0"/>
      <w:marTop w:val="0"/>
      <w:marBottom w:val="0"/>
      <w:divBdr>
        <w:top w:val="none" w:sz="0" w:space="0" w:color="auto"/>
        <w:left w:val="none" w:sz="0" w:space="0" w:color="auto"/>
        <w:bottom w:val="none" w:sz="0" w:space="0" w:color="auto"/>
        <w:right w:val="none" w:sz="0" w:space="0" w:color="auto"/>
      </w:divBdr>
      <w:divsChild>
        <w:div w:id="1499542281">
          <w:marLeft w:val="0"/>
          <w:marRight w:val="0"/>
          <w:marTop w:val="0"/>
          <w:marBottom w:val="0"/>
          <w:divBdr>
            <w:top w:val="none" w:sz="0" w:space="0" w:color="auto"/>
            <w:left w:val="none" w:sz="0" w:space="0" w:color="auto"/>
            <w:bottom w:val="none" w:sz="0" w:space="0" w:color="auto"/>
            <w:right w:val="none" w:sz="0" w:space="0" w:color="auto"/>
          </w:divBdr>
          <w:divsChild>
            <w:div w:id="1034769592">
              <w:marLeft w:val="0"/>
              <w:marRight w:val="0"/>
              <w:marTop w:val="0"/>
              <w:marBottom w:val="0"/>
              <w:divBdr>
                <w:top w:val="none" w:sz="0" w:space="0" w:color="auto"/>
                <w:left w:val="none" w:sz="0" w:space="0" w:color="auto"/>
                <w:bottom w:val="none" w:sz="0" w:space="0" w:color="auto"/>
                <w:right w:val="none" w:sz="0" w:space="0" w:color="auto"/>
              </w:divBdr>
              <w:divsChild>
                <w:div w:id="2097094586">
                  <w:marLeft w:val="0"/>
                  <w:marRight w:val="0"/>
                  <w:marTop w:val="0"/>
                  <w:marBottom w:val="0"/>
                  <w:divBdr>
                    <w:top w:val="none" w:sz="0" w:space="0" w:color="auto"/>
                    <w:left w:val="none" w:sz="0" w:space="0" w:color="auto"/>
                    <w:bottom w:val="none" w:sz="0" w:space="0" w:color="auto"/>
                    <w:right w:val="none" w:sz="0" w:space="0" w:color="auto"/>
                  </w:divBdr>
                </w:div>
              </w:divsChild>
            </w:div>
            <w:div w:id="217009687">
              <w:marLeft w:val="0"/>
              <w:marRight w:val="0"/>
              <w:marTop w:val="0"/>
              <w:marBottom w:val="0"/>
              <w:divBdr>
                <w:top w:val="none" w:sz="0" w:space="0" w:color="auto"/>
                <w:left w:val="none" w:sz="0" w:space="0" w:color="auto"/>
                <w:bottom w:val="none" w:sz="0" w:space="0" w:color="auto"/>
                <w:right w:val="none" w:sz="0" w:space="0" w:color="auto"/>
              </w:divBdr>
              <w:divsChild>
                <w:div w:id="1436972694">
                  <w:marLeft w:val="0"/>
                  <w:marRight w:val="0"/>
                  <w:marTop w:val="0"/>
                  <w:marBottom w:val="0"/>
                  <w:divBdr>
                    <w:top w:val="none" w:sz="0" w:space="0" w:color="auto"/>
                    <w:left w:val="none" w:sz="0" w:space="0" w:color="auto"/>
                    <w:bottom w:val="none" w:sz="0" w:space="0" w:color="auto"/>
                    <w:right w:val="none" w:sz="0" w:space="0" w:color="auto"/>
                  </w:divBdr>
                  <w:divsChild>
                    <w:div w:id="1226453284">
                      <w:marLeft w:val="0"/>
                      <w:marRight w:val="0"/>
                      <w:marTop w:val="0"/>
                      <w:marBottom w:val="0"/>
                      <w:divBdr>
                        <w:top w:val="none" w:sz="0" w:space="0" w:color="auto"/>
                        <w:left w:val="none" w:sz="0" w:space="0" w:color="auto"/>
                        <w:bottom w:val="none" w:sz="0" w:space="0" w:color="auto"/>
                        <w:right w:val="none" w:sz="0" w:space="0" w:color="auto"/>
                      </w:divBdr>
                      <w:divsChild>
                        <w:div w:id="662662408">
                          <w:marLeft w:val="0"/>
                          <w:marRight w:val="0"/>
                          <w:marTop w:val="0"/>
                          <w:marBottom w:val="0"/>
                          <w:divBdr>
                            <w:top w:val="none" w:sz="0" w:space="0" w:color="auto"/>
                            <w:left w:val="none" w:sz="0" w:space="0" w:color="auto"/>
                            <w:bottom w:val="none" w:sz="0" w:space="0" w:color="auto"/>
                            <w:right w:val="none" w:sz="0" w:space="0" w:color="auto"/>
                          </w:divBdr>
                          <w:divsChild>
                            <w:div w:id="1054157389">
                              <w:marLeft w:val="0"/>
                              <w:marRight w:val="0"/>
                              <w:marTop w:val="0"/>
                              <w:marBottom w:val="0"/>
                              <w:divBdr>
                                <w:top w:val="none" w:sz="0" w:space="0" w:color="auto"/>
                                <w:left w:val="none" w:sz="0" w:space="0" w:color="auto"/>
                                <w:bottom w:val="none" w:sz="0" w:space="0" w:color="auto"/>
                                <w:right w:val="none" w:sz="0" w:space="0" w:color="auto"/>
                              </w:divBdr>
                            </w:div>
                            <w:div w:id="386883358">
                              <w:marLeft w:val="0"/>
                              <w:marRight w:val="0"/>
                              <w:marTop w:val="0"/>
                              <w:marBottom w:val="0"/>
                              <w:divBdr>
                                <w:top w:val="none" w:sz="0" w:space="0" w:color="auto"/>
                                <w:left w:val="none" w:sz="0" w:space="0" w:color="auto"/>
                                <w:bottom w:val="none" w:sz="0" w:space="0" w:color="auto"/>
                                <w:right w:val="none" w:sz="0" w:space="0" w:color="auto"/>
                              </w:divBdr>
                              <w:divsChild>
                                <w:div w:id="174279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64353">
                          <w:marLeft w:val="0"/>
                          <w:marRight w:val="0"/>
                          <w:marTop w:val="0"/>
                          <w:marBottom w:val="0"/>
                          <w:divBdr>
                            <w:top w:val="none" w:sz="0" w:space="0" w:color="auto"/>
                            <w:left w:val="none" w:sz="0" w:space="0" w:color="auto"/>
                            <w:bottom w:val="none" w:sz="0" w:space="0" w:color="auto"/>
                            <w:right w:val="none" w:sz="0" w:space="0" w:color="auto"/>
                          </w:divBdr>
                        </w:div>
                        <w:div w:id="270481123">
                          <w:marLeft w:val="0"/>
                          <w:marRight w:val="0"/>
                          <w:marTop w:val="0"/>
                          <w:marBottom w:val="0"/>
                          <w:divBdr>
                            <w:top w:val="none" w:sz="0" w:space="0" w:color="auto"/>
                            <w:left w:val="none" w:sz="0" w:space="0" w:color="auto"/>
                            <w:bottom w:val="none" w:sz="0" w:space="0" w:color="auto"/>
                            <w:right w:val="none" w:sz="0" w:space="0" w:color="auto"/>
                          </w:divBdr>
                          <w:divsChild>
                            <w:div w:id="195772432">
                              <w:marLeft w:val="0"/>
                              <w:marRight w:val="0"/>
                              <w:marTop w:val="0"/>
                              <w:marBottom w:val="0"/>
                              <w:divBdr>
                                <w:top w:val="none" w:sz="0" w:space="0" w:color="auto"/>
                                <w:left w:val="none" w:sz="0" w:space="0" w:color="auto"/>
                                <w:bottom w:val="none" w:sz="0" w:space="0" w:color="auto"/>
                                <w:right w:val="none" w:sz="0" w:space="0" w:color="auto"/>
                              </w:divBdr>
                            </w:div>
                            <w:div w:id="457527872">
                              <w:marLeft w:val="0"/>
                              <w:marRight w:val="0"/>
                              <w:marTop w:val="0"/>
                              <w:marBottom w:val="0"/>
                              <w:divBdr>
                                <w:top w:val="none" w:sz="0" w:space="0" w:color="auto"/>
                                <w:left w:val="none" w:sz="0" w:space="0" w:color="auto"/>
                                <w:bottom w:val="none" w:sz="0" w:space="0" w:color="auto"/>
                                <w:right w:val="none" w:sz="0" w:space="0" w:color="auto"/>
                              </w:divBdr>
                              <w:divsChild>
                                <w:div w:id="90453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2978183">
      <w:bodyDiv w:val="1"/>
      <w:marLeft w:val="0"/>
      <w:marRight w:val="0"/>
      <w:marTop w:val="0"/>
      <w:marBottom w:val="0"/>
      <w:divBdr>
        <w:top w:val="none" w:sz="0" w:space="0" w:color="auto"/>
        <w:left w:val="none" w:sz="0" w:space="0" w:color="auto"/>
        <w:bottom w:val="none" w:sz="0" w:space="0" w:color="auto"/>
        <w:right w:val="none" w:sz="0" w:space="0" w:color="auto"/>
      </w:divBdr>
      <w:divsChild>
        <w:div w:id="1097209744">
          <w:marLeft w:val="0"/>
          <w:marRight w:val="0"/>
          <w:marTop w:val="0"/>
          <w:marBottom w:val="150"/>
          <w:divBdr>
            <w:top w:val="none" w:sz="0" w:space="0" w:color="auto"/>
            <w:left w:val="none" w:sz="0" w:space="0" w:color="auto"/>
            <w:bottom w:val="none" w:sz="0" w:space="0" w:color="auto"/>
            <w:right w:val="none" w:sz="0" w:space="0" w:color="auto"/>
          </w:divBdr>
        </w:div>
        <w:div w:id="176701281">
          <w:marLeft w:val="0"/>
          <w:marRight w:val="0"/>
          <w:marTop w:val="0"/>
          <w:marBottom w:val="0"/>
          <w:divBdr>
            <w:top w:val="none" w:sz="0" w:space="0" w:color="auto"/>
            <w:left w:val="none" w:sz="0" w:space="0" w:color="auto"/>
            <w:bottom w:val="none" w:sz="0" w:space="0" w:color="auto"/>
            <w:right w:val="none" w:sz="0" w:space="0" w:color="auto"/>
          </w:divBdr>
        </w:div>
      </w:divsChild>
    </w:div>
    <w:div w:id="201183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572</Words>
  <Characters>3150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Fernandez (Ext.)</dc:creator>
  <cp:keywords/>
  <dc:description/>
  <cp:lastModifiedBy>OPERACIONES VIAJES CELTOUR</cp:lastModifiedBy>
  <cp:revision>4</cp:revision>
  <dcterms:created xsi:type="dcterms:W3CDTF">2025-08-28T14:05:00Z</dcterms:created>
  <dcterms:modified xsi:type="dcterms:W3CDTF">2025-08-28T22:19:00Z</dcterms:modified>
</cp:coreProperties>
</file>