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11C4D" w14:textId="30E72A13" w:rsidR="001476DA" w:rsidRPr="001476DA" w:rsidRDefault="00A25F66"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 xml:space="preserve">SAO PAULO </w:t>
      </w:r>
      <w:r w:rsidR="005C18F9">
        <w:rPr>
          <w:rFonts w:ascii="Verdana" w:eastAsia="Calibri" w:hAnsi="Verdana"/>
          <w:b/>
          <w:bCs/>
          <w:color w:val="auto"/>
          <w:sz w:val="28"/>
          <w:szCs w:val="28"/>
        </w:rPr>
        <w:t xml:space="preserve">- </w:t>
      </w:r>
      <w:r w:rsidR="005C18F9">
        <w:rPr>
          <w:rFonts w:ascii="Verdana" w:eastAsia="Calibri" w:hAnsi="Verdana"/>
          <w:b/>
          <w:bCs/>
          <w:color w:val="auto"/>
          <w:sz w:val="28"/>
          <w:szCs w:val="28"/>
        </w:rPr>
        <w:t xml:space="preserve">RIO DE JANEIRO – </w:t>
      </w:r>
      <w:r w:rsidR="005C18F9">
        <w:rPr>
          <w:rFonts w:ascii="Verdana" w:eastAsia="Calibri" w:hAnsi="Verdana"/>
          <w:b/>
          <w:bCs/>
          <w:color w:val="auto"/>
          <w:sz w:val="28"/>
          <w:szCs w:val="28"/>
        </w:rPr>
        <w:t xml:space="preserve">SALVADOR BAHIA </w:t>
      </w:r>
      <w:r w:rsidR="00350F8C">
        <w:rPr>
          <w:rFonts w:ascii="Verdana" w:eastAsia="Calibri" w:hAnsi="Verdana"/>
          <w:b/>
          <w:bCs/>
          <w:color w:val="auto"/>
          <w:sz w:val="28"/>
          <w:szCs w:val="28"/>
        </w:rPr>
        <w:t xml:space="preserve"> </w:t>
      </w:r>
      <w:r w:rsidR="008754DC">
        <w:rPr>
          <w:rFonts w:ascii="Verdana" w:eastAsia="Calibri" w:hAnsi="Verdana"/>
          <w:b/>
          <w:bCs/>
          <w:color w:val="auto"/>
          <w:sz w:val="28"/>
          <w:szCs w:val="28"/>
        </w:rPr>
        <w:t xml:space="preserve"> </w:t>
      </w:r>
    </w:p>
    <w:p w14:paraId="08879E0D" w14:textId="164A444F" w:rsidR="001476DA" w:rsidRDefault="005C18F9" w:rsidP="001476DA">
      <w:pPr>
        <w:pStyle w:val="Ttulo1"/>
        <w:numPr>
          <w:ilvl w:val="0"/>
          <w:numId w:val="1"/>
        </w:numPr>
        <w:tabs>
          <w:tab w:val="clear" w:pos="0"/>
        </w:tabs>
        <w:spacing w:before="0" w:after="0"/>
        <w:jc w:val="center"/>
        <w:rPr>
          <w:rFonts w:ascii="Verdana" w:eastAsia="Calibri" w:hAnsi="Verdana"/>
          <w:b/>
          <w:bCs/>
          <w:color w:val="auto"/>
          <w:sz w:val="28"/>
          <w:szCs w:val="28"/>
        </w:rPr>
      </w:pPr>
      <w:r>
        <w:rPr>
          <w:rFonts w:ascii="Verdana" w:eastAsia="Calibri" w:hAnsi="Verdana"/>
          <w:b/>
          <w:bCs/>
          <w:color w:val="auto"/>
          <w:sz w:val="28"/>
          <w:szCs w:val="28"/>
        </w:rPr>
        <w:t>8</w:t>
      </w:r>
      <w:r w:rsidR="008754DC">
        <w:rPr>
          <w:rFonts w:ascii="Verdana" w:eastAsia="Calibri" w:hAnsi="Verdana"/>
          <w:b/>
          <w:bCs/>
          <w:color w:val="auto"/>
          <w:sz w:val="28"/>
          <w:szCs w:val="28"/>
        </w:rPr>
        <w:t xml:space="preserve"> días / </w:t>
      </w:r>
      <w:r>
        <w:rPr>
          <w:rFonts w:ascii="Verdana" w:eastAsia="Calibri" w:hAnsi="Verdana"/>
          <w:b/>
          <w:bCs/>
          <w:color w:val="auto"/>
          <w:sz w:val="28"/>
          <w:szCs w:val="28"/>
        </w:rPr>
        <w:t>7</w:t>
      </w:r>
      <w:r w:rsidR="008754DC">
        <w:rPr>
          <w:rFonts w:ascii="Verdana" w:eastAsia="Calibri" w:hAnsi="Verdana"/>
          <w:b/>
          <w:bCs/>
          <w:color w:val="auto"/>
          <w:sz w:val="28"/>
          <w:szCs w:val="28"/>
        </w:rPr>
        <w:t xml:space="preserve"> noches </w:t>
      </w:r>
    </w:p>
    <w:p w14:paraId="277D0461" w14:textId="744A8DA8" w:rsidR="008754DC" w:rsidRPr="008754DC" w:rsidRDefault="0073640E" w:rsidP="008754DC">
      <w:pPr>
        <w:jc w:val="center"/>
        <w:rPr>
          <w:rFonts w:ascii="Verdana" w:eastAsia="Calibri" w:hAnsi="Verdana" w:cstheme="majorBidi"/>
          <w:b/>
          <w:bCs/>
          <w:sz w:val="28"/>
          <w:szCs w:val="28"/>
        </w:rPr>
      </w:pPr>
      <w:r>
        <w:rPr>
          <w:rFonts w:ascii="Verdana" w:hAnsi="Verdana"/>
          <w:b/>
          <w:bCs/>
          <w:noProof/>
          <w:lang w:val="es-MX"/>
        </w:rPr>
        <w:drawing>
          <wp:anchor distT="0" distB="0" distL="114300" distR="114300" simplePos="0" relativeHeight="251673600" behindDoc="1" locked="0" layoutInCell="1" allowOverlap="1" wp14:anchorId="389B714D" wp14:editId="579AF53E">
            <wp:simplePos x="0" y="0"/>
            <wp:positionH relativeFrom="margin">
              <wp:align>right</wp:align>
            </wp:positionH>
            <wp:positionV relativeFrom="paragraph">
              <wp:posOffset>335915</wp:posOffset>
            </wp:positionV>
            <wp:extent cx="5334000" cy="3352800"/>
            <wp:effectExtent l="0" t="0" r="0" b="0"/>
            <wp:wrapTight wrapText="bothSides">
              <wp:wrapPolygon edited="0">
                <wp:start x="0" y="0"/>
                <wp:lineTo x="0" y="21477"/>
                <wp:lineTo x="21523" y="21477"/>
                <wp:lineTo x="21523" y="0"/>
                <wp:lineTo x="0" y="0"/>
              </wp:wrapPolygon>
            </wp:wrapTight>
            <wp:docPr id="16743718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6172" cy="33544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4DC" w:rsidRPr="008754DC">
        <w:rPr>
          <w:rFonts w:ascii="Verdana" w:eastAsia="Calibri" w:hAnsi="Verdana" w:cstheme="majorBidi"/>
          <w:b/>
          <w:bCs/>
          <w:sz w:val="28"/>
          <w:szCs w:val="28"/>
        </w:rPr>
        <w:t xml:space="preserve">Vigencia </w:t>
      </w:r>
      <w:proofErr w:type="gramStart"/>
      <w:r w:rsidR="002D3354">
        <w:rPr>
          <w:rFonts w:ascii="Verdana" w:eastAsia="Calibri" w:hAnsi="Verdana" w:cstheme="majorBidi"/>
          <w:b/>
          <w:bCs/>
          <w:sz w:val="28"/>
          <w:szCs w:val="28"/>
        </w:rPr>
        <w:t>Enero</w:t>
      </w:r>
      <w:proofErr w:type="gramEnd"/>
      <w:r w:rsidR="002D3354">
        <w:rPr>
          <w:rFonts w:ascii="Verdana" w:eastAsia="Calibri" w:hAnsi="Verdana" w:cstheme="majorBidi"/>
          <w:b/>
          <w:bCs/>
          <w:sz w:val="28"/>
          <w:szCs w:val="28"/>
        </w:rPr>
        <w:t xml:space="preserve"> </w:t>
      </w:r>
      <w:r w:rsidR="00A25F66">
        <w:rPr>
          <w:rFonts w:ascii="Verdana" w:eastAsia="Calibri" w:hAnsi="Verdana" w:cstheme="majorBidi"/>
          <w:b/>
          <w:bCs/>
          <w:sz w:val="28"/>
          <w:szCs w:val="28"/>
        </w:rPr>
        <w:t>02</w:t>
      </w:r>
      <w:r w:rsidR="002D3354">
        <w:rPr>
          <w:rFonts w:ascii="Verdana" w:eastAsia="Calibri" w:hAnsi="Verdana" w:cstheme="majorBidi"/>
          <w:b/>
          <w:bCs/>
          <w:sz w:val="28"/>
          <w:szCs w:val="28"/>
        </w:rPr>
        <w:t xml:space="preserve"> a </w:t>
      </w:r>
      <w:proofErr w:type="gramStart"/>
      <w:r w:rsidR="002D3354">
        <w:rPr>
          <w:rFonts w:ascii="Verdana" w:eastAsia="Calibri" w:hAnsi="Verdana" w:cstheme="majorBidi"/>
          <w:b/>
          <w:bCs/>
          <w:sz w:val="28"/>
          <w:szCs w:val="28"/>
        </w:rPr>
        <w:t>Diciembre</w:t>
      </w:r>
      <w:proofErr w:type="gramEnd"/>
      <w:r w:rsidR="002D3354">
        <w:rPr>
          <w:rFonts w:ascii="Verdana" w:eastAsia="Calibri" w:hAnsi="Verdana" w:cstheme="majorBidi"/>
          <w:b/>
          <w:bCs/>
          <w:sz w:val="28"/>
          <w:szCs w:val="28"/>
        </w:rPr>
        <w:t xml:space="preserve"> 20 </w:t>
      </w:r>
      <w:r w:rsidR="008754DC" w:rsidRPr="008754DC">
        <w:rPr>
          <w:rFonts w:ascii="Verdana" w:eastAsia="Calibri" w:hAnsi="Verdana" w:cstheme="majorBidi"/>
          <w:b/>
          <w:bCs/>
          <w:sz w:val="28"/>
          <w:szCs w:val="28"/>
        </w:rPr>
        <w:t>de 2.026</w:t>
      </w:r>
    </w:p>
    <w:p w14:paraId="7EF5E77D" w14:textId="2ED9CAEC" w:rsidR="0073640E" w:rsidRDefault="0073640E" w:rsidP="00856D69">
      <w:pPr>
        <w:jc w:val="both"/>
        <w:rPr>
          <w:rFonts w:ascii="Verdana" w:hAnsi="Verdana"/>
          <w:b/>
          <w:bCs/>
          <w:noProof/>
          <w:lang w:val="es-MX"/>
        </w:rPr>
      </w:pPr>
    </w:p>
    <w:p w14:paraId="6FD52209" w14:textId="6A5B5740" w:rsidR="005C18F9" w:rsidRPr="005C18F9" w:rsidRDefault="005C18F9" w:rsidP="005C18F9">
      <w:pPr>
        <w:pStyle w:val="NormalWeb"/>
        <w:spacing w:before="0" w:after="0"/>
        <w:jc w:val="both"/>
        <w:rPr>
          <w:rFonts w:ascii="Verdana" w:hAnsi="Verdana"/>
          <w:b/>
          <w:bCs/>
          <w:sz w:val="20"/>
          <w:szCs w:val="20"/>
          <w:lang w:val="es-CO"/>
        </w:rPr>
      </w:pPr>
      <w:r>
        <w:rPr>
          <w:rFonts w:ascii="Verdana" w:hAnsi="Verdana"/>
          <w:b/>
          <w:bCs/>
          <w:sz w:val="20"/>
          <w:szCs w:val="20"/>
          <w:lang w:val="es-CO"/>
        </w:rPr>
        <w:t xml:space="preserve">DIA 01 </w:t>
      </w:r>
      <w:r>
        <w:rPr>
          <w:rFonts w:ascii="Verdana" w:hAnsi="Verdana"/>
          <w:b/>
          <w:bCs/>
          <w:sz w:val="20"/>
          <w:szCs w:val="20"/>
          <w:lang w:val="es-CO"/>
        </w:rPr>
        <w:tab/>
        <w:t xml:space="preserve">SAO </w:t>
      </w:r>
      <w:r w:rsidRPr="005C18F9">
        <w:rPr>
          <w:rFonts w:ascii="Verdana" w:hAnsi="Verdana"/>
          <w:b/>
          <w:bCs/>
          <w:sz w:val="20"/>
          <w:szCs w:val="20"/>
          <w:lang w:val="es-CO"/>
        </w:rPr>
        <w:t>PAULO</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5E87AFE0" w14:textId="6449C0C1" w:rsidR="005C18F9" w:rsidRPr="005C18F9" w:rsidRDefault="005C18F9" w:rsidP="005C18F9">
      <w:pPr>
        <w:pStyle w:val="NormalWeb"/>
        <w:spacing w:before="0" w:after="0"/>
        <w:jc w:val="both"/>
        <w:rPr>
          <w:rFonts w:ascii="Verdana" w:hAnsi="Verdana"/>
          <w:sz w:val="20"/>
          <w:szCs w:val="20"/>
          <w:lang w:val="es-CO"/>
        </w:rPr>
      </w:pPr>
      <w:r w:rsidRPr="005C18F9">
        <w:rPr>
          <w:rFonts w:ascii="Verdana" w:hAnsi="Verdana"/>
          <w:sz w:val="20"/>
          <w:szCs w:val="20"/>
          <w:lang w:val="es-CO"/>
        </w:rPr>
        <w:t>Llegada al aeropuerto internacional de Sao Paulo, Recepción por nuestro personal y traslado al hotel seleccionado. Alojamiento.</w:t>
      </w:r>
    </w:p>
    <w:p w14:paraId="167300EA" w14:textId="04219F58" w:rsidR="005C18F9" w:rsidRPr="005C18F9" w:rsidRDefault="005C18F9" w:rsidP="005C18F9">
      <w:pPr>
        <w:pStyle w:val="NormalWeb"/>
        <w:spacing w:before="0" w:after="0"/>
        <w:jc w:val="both"/>
        <w:rPr>
          <w:rFonts w:ascii="Verdana" w:hAnsi="Verdana"/>
          <w:b/>
          <w:bCs/>
          <w:sz w:val="20"/>
          <w:szCs w:val="20"/>
          <w:lang w:val="es-CO"/>
        </w:rPr>
      </w:pPr>
    </w:p>
    <w:p w14:paraId="6DC66330" w14:textId="2793BCAC" w:rsidR="005C18F9" w:rsidRDefault="005C18F9" w:rsidP="005C18F9">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Pr>
          <w:rFonts w:ascii="Verdana" w:hAnsi="Verdana"/>
          <w:b/>
          <w:bCs/>
          <w:sz w:val="20"/>
          <w:szCs w:val="20"/>
          <w:lang w:val="es-CO"/>
        </w:rPr>
        <w:tab/>
      </w:r>
      <w:r w:rsidRPr="005C18F9">
        <w:rPr>
          <w:rFonts w:ascii="Verdana" w:hAnsi="Verdana"/>
          <w:b/>
          <w:bCs/>
          <w:sz w:val="20"/>
          <w:szCs w:val="20"/>
          <w:lang w:val="es-CO"/>
        </w:rPr>
        <w:t>S</w:t>
      </w:r>
      <w:r>
        <w:rPr>
          <w:rFonts w:ascii="Verdana" w:hAnsi="Verdana"/>
          <w:b/>
          <w:bCs/>
          <w:sz w:val="20"/>
          <w:szCs w:val="20"/>
          <w:lang w:val="es-CO"/>
        </w:rPr>
        <w:t>A</w:t>
      </w:r>
      <w:r w:rsidRPr="005C18F9">
        <w:rPr>
          <w:rFonts w:ascii="Verdana" w:hAnsi="Verdana"/>
          <w:b/>
          <w:bCs/>
          <w:sz w:val="20"/>
          <w:szCs w:val="20"/>
          <w:lang w:val="es-CO"/>
        </w:rPr>
        <w:t>O PAULO - RIO DE JANEIRO</w:t>
      </w:r>
      <w:r>
        <w:rPr>
          <w:rFonts w:ascii="Verdana" w:hAnsi="Verdana"/>
          <w:b/>
          <w:bCs/>
          <w:sz w:val="20"/>
          <w:szCs w:val="20"/>
          <w:lang w:val="es-CO"/>
        </w:rPr>
        <w:t xml:space="preserve"> / Visita de la ciudad</w:t>
      </w:r>
    </w:p>
    <w:p w14:paraId="33EF4A66" w14:textId="60C66032" w:rsidR="005C18F9" w:rsidRPr="005C18F9" w:rsidRDefault="005C18F9" w:rsidP="005C18F9">
      <w:pPr>
        <w:pStyle w:val="NormalWeb"/>
        <w:spacing w:before="0" w:after="0"/>
        <w:ind w:left="708" w:firstLine="708"/>
        <w:jc w:val="both"/>
        <w:rPr>
          <w:rFonts w:ascii="Verdana" w:hAnsi="Verdana"/>
          <w:b/>
          <w:bCs/>
          <w:sz w:val="20"/>
          <w:szCs w:val="20"/>
          <w:lang w:val="es-CO"/>
        </w:rPr>
      </w:pPr>
      <w:r w:rsidRPr="0056198C">
        <w:rPr>
          <w:rFonts w:ascii="Verdana" w:hAnsi="Verdana"/>
          <w:b/>
          <w:bCs/>
          <w:color w:val="C00000"/>
          <w:sz w:val="20"/>
          <w:szCs w:val="20"/>
        </w:rPr>
        <w:t>(Vuelo no incluido)</w:t>
      </w:r>
    </w:p>
    <w:p w14:paraId="1BBCA520" w14:textId="4D2F3406" w:rsidR="005C18F9" w:rsidRPr="005C18F9" w:rsidRDefault="0073640E" w:rsidP="005C18F9">
      <w:pPr>
        <w:pStyle w:val="NormalWeb"/>
        <w:spacing w:before="0" w:after="0"/>
        <w:jc w:val="both"/>
        <w:rPr>
          <w:rFonts w:ascii="Verdana" w:hAnsi="Verdana"/>
          <w:sz w:val="20"/>
          <w:szCs w:val="20"/>
          <w:lang w:val="es-CO"/>
        </w:rPr>
      </w:pPr>
      <w:r>
        <w:rPr>
          <w:rFonts w:ascii="Verdana" w:hAnsi="Verdana"/>
          <w:b/>
          <w:bCs/>
          <w:noProof/>
          <w:lang w:val="es-CO"/>
        </w:rPr>
        <w:drawing>
          <wp:anchor distT="0" distB="0" distL="114300" distR="114300" simplePos="0" relativeHeight="251671552" behindDoc="1" locked="0" layoutInCell="1" allowOverlap="1" wp14:anchorId="106569FA" wp14:editId="3E5AB1CF">
            <wp:simplePos x="0" y="0"/>
            <wp:positionH relativeFrom="margin">
              <wp:align>right</wp:align>
            </wp:positionH>
            <wp:positionV relativeFrom="paragraph">
              <wp:posOffset>318770</wp:posOffset>
            </wp:positionV>
            <wp:extent cx="2904490" cy="1933575"/>
            <wp:effectExtent l="0" t="0" r="0" b="9525"/>
            <wp:wrapTight wrapText="bothSides">
              <wp:wrapPolygon edited="0">
                <wp:start x="0" y="0"/>
                <wp:lineTo x="0" y="21494"/>
                <wp:lineTo x="21392" y="21494"/>
                <wp:lineTo x="21392" y="0"/>
                <wp:lineTo x="0" y="0"/>
              </wp:wrapPolygon>
            </wp:wrapTight>
            <wp:docPr id="13089557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449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8F9">
        <w:rPr>
          <w:rFonts w:ascii="Verdana" w:hAnsi="Verdana"/>
          <w:b/>
          <w:bCs/>
          <w:sz w:val="20"/>
          <w:szCs w:val="20"/>
          <w:lang w:val="es-CO"/>
        </w:rPr>
        <w:t xml:space="preserve">Desayuno. </w:t>
      </w:r>
      <w:r w:rsidR="005C18F9" w:rsidRPr="005C18F9">
        <w:rPr>
          <w:rFonts w:ascii="Verdana" w:hAnsi="Verdana"/>
          <w:sz w:val="20"/>
          <w:szCs w:val="20"/>
          <w:lang w:val="es-CO"/>
        </w:rPr>
        <w:t>Hoy conoceremos São Paulo en un tour privado de medio día visitando los atractivos más importantes de la ciudad y conociendo sobre algunos de los secretos de São Paulo. Pasearemos por los lugares más tradicionales de la ciudad, empezando por la estación de tren “</w:t>
      </w:r>
      <w:proofErr w:type="spellStart"/>
      <w:r w:rsidR="005C18F9" w:rsidRPr="005C18F9">
        <w:rPr>
          <w:rFonts w:ascii="Verdana" w:hAnsi="Verdana"/>
          <w:sz w:val="20"/>
          <w:szCs w:val="20"/>
          <w:lang w:val="es-CO"/>
        </w:rPr>
        <w:t>Estação</w:t>
      </w:r>
      <w:proofErr w:type="spellEnd"/>
      <w:r w:rsidR="005C18F9" w:rsidRPr="005C18F9">
        <w:rPr>
          <w:rFonts w:ascii="Verdana" w:hAnsi="Verdana"/>
          <w:sz w:val="20"/>
          <w:szCs w:val="20"/>
          <w:lang w:val="es-CO"/>
        </w:rPr>
        <w:t xml:space="preserve"> da Luz”, inaugurada en 1867 y conocida por su belleza arquitectónica. Luego seguiremos al “</w:t>
      </w:r>
      <w:proofErr w:type="spellStart"/>
      <w:r w:rsidR="005C18F9" w:rsidRPr="005C18F9">
        <w:rPr>
          <w:rFonts w:ascii="Verdana" w:hAnsi="Verdana"/>
          <w:sz w:val="20"/>
          <w:szCs w:val="20"/>
          <w:lang w:val="es-CO"/>
        </w:rPr>
        <w:t>Terraço</w:t>
      </w:r>
      <w:proofErr w:type="spellEnd"/>
      <w:r w:rsidR="005C18F9" w:rsidRPr="005C18F9">
        <w:rPr>
          <w:rFonts w:ascii="Verdana" w:hAnsi="Verdana"/>
          <w:sz w:val="20"/>
          <w:szCs w:val="20"/>
          <w:lang w:val="es-CO"/>
        </w:rPr>
        <w:t xml:space="preserve"> Italia”, uno de los edificios más bellos del centro antiguo; al Teatro Municipal, el Edificio </w:t>
      </w:r>
      <w:proofErr w:type="spellStart"/>
      <w:r w:rsidR="005C18F9" w:rsidRPr="005C18F9">
        <w:rPr>
          <w:rFonts w:ascii="Verdana" w:hAnsi="Verdana"/>
          <w:sz w:val="20"/>
          <w:szCs w:val="20"/>
          <w:lang w:val="es-CO"/>
        </w:rPr>
        <w:t>Banespa</w:t>
      </w:r>
      <w:proofErr w:type="spellEnd"/>
      <w:r w:rsidR="005C18F9" w:rsidRPr="005C18F9">
        <w:rPr>
          <w:rFonts w:ascii="Verdana" w:hAnsi="Verdana"/>
          <w:sz w:val="20"/>
          <w:szCs w:val="20"/>
          <w:lang w:val="es-CO"/>
        </w:rPr>
        <w:t xml:space="preserve">, el patio del colegio y la Catedral da Sé. El tour sigue por el barrio de </w:t>
      </w:r>
      <w:proofErr w:type="spellStart"/>
      <w:r w:rsidR="005C18F9" w:rsidRPr="005C18F9">
        <w:rPr>
          <w:rFonts w:ascii="Verdana" w:hAnsi="Verdana"/>
          <w:sz w:val="20"/>
          <w:szCs w:val="20"/>
          <w:lang w:val="es-CO"/>
        </w:rPr>
        <w:t>Liberdade</w:t>
      </w:r>
      <w:proofErr w:type="spellEnd"/>
      <w:r w:rsidR="005C18F9" w:rsidRPr="005C18F9">
        <w:rPr>
          <w:rFonts w:ascii="Verdana" w:hAnsi="Verdana"/>
          <w:sz w:val="20"/>
          <w:szCs w:val="20"/>
          <w:lang w:val="es-CO"/>
        </w:rPr>
        <w:t xml:space="preserve">, donde se encuentra la mayor concentración de inmigrantes japoneses y sus típicas decoraciones, el </w:t>
      </w:r>
      <w:r w:rsidR="005C18F9" w:rsidRPr="005C18F9">
        <w:rPr>
          <w:rFonts w:ascii="Verdana" w:hAnsi="Verdana"/>
          <w:sz w:val="20"/>
          <w:szCs w:val="20"/>
          <w:lang w:val="es-CO"/>
        </w:rPr>
        <w:lastRenderedPageBreak/>
        <w:t xml:space="preserve">centro financiero de São Paulo, en la Av. Paulista, en donde están ubicados edificios modernos como el MASP (Museo de Arte de São Paulo) y terminando en el Parque do </w:t>
      </w:r>
      <w:proofErr w:type="spellStart"/>
      <w:r w:rsidR="005C18F9" w:rsidRPr="005C18F9">
        <w:rPr>
          <w:rFonts w:ascii="Verdana" w:hAnsi="Verdana"/>
          <w:sz w:val="20"/>
          <w:szCs w:val="20"/>
          <w:lang w:val="es-CO"/>
        </w:rPr>
        <w:t>Ibirapuera</w:t>
      </w:r>
      <w:proofErr w:type="spellEnd"/>
      <w:r w:rsidR="005C18F9" w:rsidRPr="005C18F9">
        <w:rPr>
          <w:rFonts w:ascii="Verdana" w:hAnsi="Verdana"/>
          <w:sz w:val="20"/>
          <w:szCs w:val="20"/>
          <w:lang w:val="es-CO"/>
        </w:rPr>
        <w:t>, inaugurado en 1954 y considerado uno de los parques más importantes de la ciudad.  A la hora oportuna traslado al aeropuerto. Llegada al aeropuerto internacional de Rio de Janeiro Recepción por nuestro personal y traslado al hotel seleccionado. Resto del día libre. Alojamiento.</w:t>
      </w:r>
    </w:p>
    <w:p w14:paraId="42D215B3" w14:textId="77777777" w:rsidR="006939BB" w:rsidRPr="005C18F9" w:rsidRDefault="006939BB" w:rsidP="005C18F9">
      <w:pPr>
        <w:pStyle w:val="NormalWeb"/>
        <w:spacing w:before="0" w:after="0"/>
        <w:jc w:val="both"/>
        <w:rPr>
          <w:rFonts w:ascii="Verdana" w:hAnsi="Verdana"/>
          <w:sz w:val="20"/>
          <w:szCs w:val="20"/>
          <w:lang w:val="es-CO"/>
        </w:rPr>
      </w:pPr>
    </w:p>
    <w:p w14:paraId="317C43E3" w14:textId="33604295" w:rsidR="005C18F9" w:rsidRPr="005C18F9" w:rsidRDefault="005C18F9" w:rsidP="005C18F9">
      <w:pPr>
        <w:pStyle w:val="NormalWeb"/>
        <w:spacing w:before="0" w:after="0"/>
        <w:jc w:val="both"/>
        <w:rPr>
          <w:rFonts w:ascii="Verdana" w:hAnsi="Verdana"/>
          <w:b/>
          <w:bCs/>
          <w:sz w:val="20"/>
          <w:szCs w:val="20"/>
          <w:lang w:val="es-CO"/>
        </w:rPr>
      </w:pPr>
      <w:r>
        <w:rPr>
          <w:rFonts w:ascii="Verdana" w:hAnsi="Verdana"/>
          <w:b/>
          <w:bCs/>
          <w:sz w:val="20"/>
          <w:szCs w:val="20"/>
          <w:lang w:val="es-CO"/>
        </w:rPr>
        <w:t>DIA 03</w:t>
      </w:r>
      <w:r>
        <w:rPr>
          <w:rFonts w:ascii="Verdana" w:hAnsi="Verdana"/>
          <w:b/>
          <w:bCs/>
          <w:sz w:val="20"/>
          <w:szCs w:val="20"/>
          <w:lang w:val="es-CO"/>
        </w:rPr>
        <w:tab/>
      </w:r>
      <w:r w:rsidRPr="005C18F9">
        <w:rPr>
          <w:rFonts w:ascii="Verdana" w:hAnsi="Verdana"/>
          <w:b/>
          <w:bCs/>
          <w:sz w:val="20"/>
          <w:szCs w:val="20"/>
          <w:lang w:val="es-CO"/>
        </w:rPr>
        <w:t>RIO DE JANEIRO</w:t>
      </w:r>
      <w:r w:rsidR="006939BB">
        <w:rPr>
          <w:rFonts w:ascii="Verdana" w:hAnsi="Verdana"/>
          <w:b/>
          <w:bCs/>
          <w:sz w:val="20"/>
          <w:szCs w:val="20"/>
          <w:lang w:val="es-CO"/>
        </w:rPr>
        <w:t xml:space="preserve"> – Visita al Corcovado y Pan de Azúcar </w:t>
      </w:r>
    </w:p>
    <w:p w14:paraId="07451A8F" w14:textId="0EE71A8F" w:rsidR="005C18F9" w:rsidRPr="006939BB" w:rsidRDefault="0073640E" w:rsidP="005C18F9">
      <w:pPr>
        <w:pStyle w:val="NormalWeb"/>
        <w:spacing w:before="0" w:after="0"/>
        <w:jc w:val="both"/>
        <w:rPr>
          <w:rFonts w:ascii="Verdana" w:hAnsi="Verdana"/>
          <w:sz w:val="20"/>
          <w:szCs w:val="20"/>
          <w:lang w:val="es-CO"/>
        </w:rPr>
      </w:pPr>
      <w:r>
        <w:rPr>
          <w:rFonts w:ascii="Verdana" w:hAnsi="Verdana"/>
          <w:b/>
          <w:bCs/>
          <w:noProof/>
          <w:lang w:val="es-CO"/>
        </w:rPr>
        <w:drawing>
          <wp:anchor distT="0" distB="0" distL="114300" distR="114300" simplePos="0" relativeHeight="251674624" behindDoc="1" locked="0" layoutInCell="1" allowOverlap="1" wp14:anchorId="5BD63676" wp14:editId="724AE5B1">
            <wp:simplePos x="0" y="0"/>
            <wp:positionH relativeFrom="margin">
              <wp:align>left</wp:align>
            </wp:positionH>
            <wp:positionV relativeFrom="paragraph">
              <wp:posOffset>1335405</wp:posOffset>
            </wp:positionV>
            <wp:extent cx="2943225" cy="1962150"/>
            <wp:effectExtent l="0" t="0" r="9525" b="0"/>
            <wp:wrapTight wrapText="bothSides">
              <wp:wrapPolygon edited="0">
                <wp:start x="0" y="0"/>
                <wp:lineTo x="0" y="21390"/>
                <wp:lineTo x="21530" y="21390"/>
                <wp:lineTo x="21530" y="0"/>
                <wp:lineTo x="0" y="0"/>
              </wp:wrapPolygon>
            </wp:wrapTight>
            <wp:docPr id="14176173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8F9" w:rsidRPr="005C18F9">
        <w:rPr>
          <w:rFonts w:ascii="Verdana" w:hAnsi="Verdana"/>
          <w:b/>
          <w:bCs/>
          <w:sz w:val="20"/>
          <w:szCs w:val="20"/>
          <w:lang w:val="es-CO"/>
        </w:rPr>
        <w:t xml:space="preserve">Desayuno </w:t>
      </w:r>
      <w:r w:rsidR="005C18F9" w:rsidRPr="006939BB">
        <w:rPr>
          <w:rFonts w:ascii="Verdana" w:hAnsi="Verdana"/>
          <w:sz w:val="20"/>
          <w:szCs w:val="20"/>
          <w:lang w:val="es-CO"/>
        </w:rPr>
        <w:t xml:space="preserve">buffet. Salida del hotel para visitar los monumentos más famosos de la ciudad y contemplar la belleza natural de Río de Janeiro desde lo alto de Corcovado. Luego de un recorrido panorámico llegamos al punto para subir a Corcovado en </w:t>
      </w:r>
      <w:proofErr w:type="spellStart"/>
      <w:r w:rsidR="005C18F9" w:rsidRPr="006939BB">
        <w:rPr>
          <w:rFonts w:ascii="Verdana" w:hAnsi="Verdana"/>
          <w:sz w:val="20"/>
          <w:szCs w:val="20"/>
          <w:lang w:val="es-CO"/>
        </w:rPr>
        <w:t>van</w:t>
      </w:r>
      <w:proofErr w:type="spellEnd"/>
      <w:r w:rsidR="005C18F9" w:rsidRPr="006939BB">
        <w:rPr>
          <w:rFonts w:ascii="Verdana" w:hAnsi="Verdana"/>
          <w:sz w:val="20"/>
          <w:szCs w:val="20"/>
          <w:lang w:val="es-CO"/>
        </w:rPr>
        <w:t xml:space="preserve">. Al llegar a la cima, se puede disfrutar de una vista panorámica e increíble de la "Ciudad Maravillosa". Este tour también incluye un recorrido panorámico de la ciudad a través del </w:t>
      </w:r>
      <w:proofErr w:type="spellStart"/>
      <w:r w:rsidR="005C18F9" w:rsidRPr="006939BB">
        <w:rPr>
          <w:rFonts w:ascii="Verdana" w:hAnsi="Verdana"/>
          <w:sz w:val="20"/>
          <w:szCs w:val="20"/>
          <w:lang w:val="es-CO"/>
        </w:rPr>
        <w:t>Sambódromo</w:t>
      </w:r>
      <w:proofErr w:type="spellEnd"/>
      <w:r w:rsidR="005C18F9" w:rsidRPr="006939BB">
        <w:rPr>
          <w:rFonts w:ascii="Verdana" w:hAnsi="Verdana"/>
          <w:sz w:val="20"/>
          <w:szCs w:val="20"/>
          <w:lang w:val="es-CO"/>
        </w:rPr>
        <w:t xml:space="preserve"> (Vista Panorámica), la Catedral, el </w:t>
      </w:r>
      <w:proofErr w:type="spellStart"/>
      <w:r w:rsidR="005C18F9" w:rsidRPr="006939BB">
        <w:rPr>
          <w:rFonts w:ascii="Verdana" w:hAnsi="Verdana"/>
          <w:sz w:val="20"/>
          <w:szCs w:val="20"/>
          <w:lang w:val="es-CO"/>
        </w:rPr>
        <w:t>Maracanã</w:t>
      </w:r>
      <w:proofErr w:type="spellEnd"/>
      <w:r w:rsidR="005C18F9" w:rsidRPr="006939BB">
        <w:rPr>
          <w:rFonts w:ascii="Verdana" w:hAnsi="Verdana"/>
          <w:sz w:val="20"/>
          <w:szCs w:val="20"/>
          <w:lang w:val="es-CO"/>
        </w:rPr>
        <w:t xml:space="preserve"> (Vista Panorámica) y la Escalera de </w:t>
      </w:r>
      <w:proofErr w:type="spellStart"/>
      <w:r w:rsidR="005C18F9" w:rsidRPr="006939BB">
        <w:rPr>
          <w:rFonts w:ascii="Verdana" w:hAnsi="Verdana"/>
          <w:sz w:val="20"/>
          <w:szCs w:val="20"/>
          <w:lang w:val="es-CO"/>
        </w:rPr>
        <w:t>Selarón</w:t>
      </w:r>
      <w:proofErr w:type="spellEnd"/>
      <w:r w:rsidR="005C18F9" w:rsidRPr="006939BB">
        <w:rPr>
          <w:rFonts w:ascii="Verdana" w:hAnsi="Verdana"/>
          <w:sz w:val="20"/>
          <w:szCs w:val="20"/>
          <w:lang w:val="es-CO"/>
        </w:rPr>
        <w:t xml:space="preserve">. </w:t>
      </w:r>
      <w:r w:rsidR="005C18F9" w:rsidRPr="006939BB">
        <w:rPr>
          <w:rFonts w:ascii="Verdana" w:hAnsi="Verdana"/>
          <w:b/>
          <w:bCs/>
          <w:sz w:val="20"/>
          <w:szCs w:val="20"/>
          <w:lang w:val="es-CO"/>
        </w:rPr>
        <w:t xml:space="preserve">Almuerzo </w:t>
      </w:r>
      <w:r w:rsidR="005C18F9" w:rsidRPr="006939BB">
        <w:rPr>
          <w:rFonts w:ascii="Verdana" w:hAnsi="Verdana"/>
          <w:sz w:val="20"/>
          <w:szCs w:val="20"/>
          <w:lang w:val="es-CO"/>
        </w:rPr>
        <w:t>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Alojamiento.</w:t>
      </w:r>
    </w:p>
    <w:p w14:paraId="0118912E" w14:textId="77777777" w:rsidR="005C18F9" w:rsidRPr="005C18F9" w:rsidRDefault="005C18F9" w:rsidP="005C18F9">
      <w:pPr>
        <w:pStyle w:val="NormalWeb"/>
        <w:spacing w:before="0" w:after="0"/>
        <w:jc w:val="both"/>
        <w:rPr>
          <w:rFonts w:ascii="Verdana" w:hAnsi="Verdana"/>
          <w:b/>
          <w:bCs/>
          <w:sz w:val="20"/>
          <w:szCs w:val="20"/>
          <w:lang w:val="es-CO"/>
        </w:rPr>
      </w:pPr>
    </w:p>
    <w:p w14:paraId="26865227" w14:textId="40093CF1" w:rsidR="005C18F9" w:rsidRPr="005C18F9" w:rsidRDefault="006939BB" w:rsidP="005C18F9">
      <w:pPr>
        <w:pStyle w:val="NormalWeb"/>
        <w:spacing w:before="0" w:after="0"/>
        <w:jc w:val="both"/>
        <w:rPr>
          <w:rFonts w:ascii="Verdana" w:hAnsi="Verdana"/>
          <w:b/>
          <w:bCs/>
          <w:sz w:val="20"/>
          <w:szCs w:val="20"/>
          <w:lang w:val="es-CO"/>
        </w:rPr>
      </w:pPr>
      <w:r>
        <w:rPr>
          <w:rFonts w:ascii="Verdana" w:hAnsi="Verdana"/>
          <w:b/>
          <w:bCs/>
          <w:sz w:val="20"/>
          <w:szCs w:val="20"/>
          <w:lang w:val="es-CO"/>
        </w:rPr>
        <w:t>DIA 04</w:t>
      </w:r>
      <w:r>
        <w:rPr>
          <w:rFonts w:ascii="Verdana" w:hAnsi="Verdana"/>
          <w:b/>
          <w:bCs/>
          <w:sz w:val="20"/>
          <w:szCs w:val="20"/>
          <w:lang w:val="es-CO"/>
        </w:rPr>
        <w:tab/>
      </w:r>
      <w:r w:rsidR="005C18F9" w:rsidRPr="005C18F9">
        <w:rPr>
          <w:rFonts w:ascii="Verdana" w:hAnsi="Verdana"/>
          <w:b/>
          <w:bCs/>
          <w:sz w:val="20"/>
          <w:szCs w:val="20"/>
          <w:lang w:val="es-CO"/>
        </w:rPr>
        <w:t>RIO DE JANEIRO</w:t>
      </w:r>
    </w:p>
    <w:p w14:paraId="0A0A5DBE" w14:textId="08213A4A" w:rsidR="005C18F9" w:rsidRPr="006939BB" w:rsidRDefault="005C18F9" w:rsidP="005C18F9">
      <w:pPr>
        <w:pStyle w:val="NormalWeb"/>
        <w:spacing w:before="0" w:after="0"/>
        <w:jc w:val="both"/>
        <w:rPr>
          <w:rFonts w:ascii="Verdana" w:hAnsi="Verdana"/>
          <w:sz w:val="20"/>
          <w:szCs w:val="20"/>
          <w:lang w:val="es-CO"/>
        </w:rPr>
      </w:pPr>
      <w:r w:rsidRPr="005C18F9">
        <w:rPr>
          <w:rFonts w:ascii="Verdana" w:hAnsi="Verdana"/>
          <w:b/>
          <w:bCs/>
          <w:sz w:val="20"/>
          <w:szCs w:val="20"/>
          <w:lang w:val="es-CO"/>
        </w:rPr>
        <w:t>Desayuno buffet</w:t>
      </w:r>
      <w:r w:rsidR="006939BB">
        <w:rPr>
          <w:rFonts w:ascii="Verdana" w:hAnsi="Verdana"/>
          <w:b/>
          <w:bCs/>
          <w:sz w:val="20"/>
          <w:szCs w:val="20"/>
          <w:lang w:val="es-CO"/>
        </w:rPr>
        <w:t xml:space="preserve">. </w:t>
      </w:r>
      <w:r w:rsidRPr="006939BB">
        <w:rPr>
          <w:rFonts w:ascii="Verdana" w:hAnsi="Verdana"/>
          <w:sz w:val="20"/>
          <w:szCs w:val="20"/>
          <w:lang w:val="es-CO"/>
        </w:rPr>
        <w:t xml:space="preserve">Día libre.  Como tour opcional recomendamos conocer sobre la historia de Río de Janeiro y Brasil en un paseo a la ciudad Imperial de </w:t>
      </w:r>
      <w:proofErr w:type="spellStart"/>
      <w:r w:rsidRPr="006939BB">
        <w:rPr>
          <w:rFonts w:ascii="Verdana" w:hAnsi="Verdana"/>
          <w:sz w:val="20"/>
          <w:szCs w:val="20"/>
          <w:lang w:val="es-CO"/>
        </w:rPr>
        <w:t>Petrópolis</w:t>
      </w:r>
      <w:proofErr w:type="spellEnd"/>
      <w:r w:rsidRPr="006939BB">
        <w:rPr>
          <w:rFonts w:ascii="Verdana" w:hAnsi="Verdana"/>
          <w:sz w:val="20"/>
          <w:szCs w:val="20"/>
          <w:lang w:val="es-CO"/>
        </w:rPr>
        <w:t xml:space="preserve">, Realizar un </w:t>
      </w:r>
      <w:proofErr w:type="spellStart"/>
      <w:r w:rsidRPr="006939BB">
        <w:rPr>
          <w:rFonts w:ascii="Verdana" w:hAnsi="Verdana"/>
          <w:sz w:val="20"/>
          <w:szCs w:val="20"/>
          <w:lang w:val="es-CO"/>
        </w:rPr>
        <w:t>city</w:t>
      </w:r>
      <w:proofErr w:type="spellEnd"/>
      <w:r w:rsidRPr="006939BB">
        <w:rPr>
          <w:rFonts w:ascii="Verdana" w:hAnsi="Verdana"/>
          <w:sz w:val="20"/>
          <w:szCs w:val="20"/>
          <w:lang w:val="es-CO"/>
        </w:rPr>
        <w:t xml:space="preserve"> tour a pie por el centro de Río de Janeiro, un paseo educativo por una Favela, conocer la naturaleza del Jardín Botánico y la floresta de </w:t>
      </w:r>
      <w:proofErr w:type="spellStart"/>
      <w:r w:rsidRPr="006939BB">
        <w:rPr>
          <w:rFonts w:ascii="Verdana" w:hAnsi="Verdana"/>
          <w:sz w:val="20"/>
          <w:szCs w:val="20"/>
          <w:lang w:val="es-CO"/>
        </w:rPr>
        <w:t>tijuca</w:t>
      </w:r>
      <w:proofErr w:type="spellEnd"/>
      <w:r w:rsidRPr="006939BB">
        <w:rPr>
          <w:rFonts w:ascii="Verdana" w:hAnsi="Verdana"/>
          <w:sz w:val="20"/>
          <w:szCs w:val="20"/>
          <w:lang w:val="es-CO"/>
        </w:rPr>
        <w:t xml:space="preserve"> o un tour opcional por los nuevos atractivos de la ciudad. Noche libre. Alojamiento.</w:t>
      </w:r>
    </w:p>
    <w:p w14:paraId="4ABAEA26" w14:textId="77777777" w:rsidR="005C18F9" w:rsidRPr="006939BB" w:rsidRDefault="005C18F9" w:rsidP="005C18F9">
      <w:pPr>
        <w:pStyle w:val="NormalWeb"/>
        <w:spacing w:before="0" w:after="0"/>
        <w:jc w:val="both"/>
        <w:rPr>
          <w:rFonts w:ascii="Verdana" w:hAnsi="Verdana"/>
          <w:sz w:val="20"/>
          <w:szCs w:val="20"/>
          <w:lang w:val="es-CO"/>
        </w:rPr>
      </w:pPr>
    </w:p>
    <w:p w14:paraId="7FB584C3" w14:textId="54D83A61" w:rsidR="005C18F9" w:rsidRPr="005C18F9" w:rsidRDefault="006939BB" w:rsidP="005C18F9">
      <w:pPr>
        <w:pStyle w:val="NormalWeb"/>
        <w:spacing w:before="0" w:after="0"/>
        <w:jc w:val="both"/>
        <w:rPr>
          <w:rFonts w:ascii="Verdana" w:hAnsi="Verdana"/>
          <w:b/>
          <w:bCs/>
          <w:sz w:val="20"/>
          <w:szCs w:val="20"/>
          <w:lang w:val="es-CO"/>
        </w:rPr>
      </w:pPr>
      <w:r>
        <w:rPr>
          <w:rFonts w:ascii="Verdana" w:hAnsi="Verdana"/>
          <w:b/>
          <w:bCs/>
          <w:sz w:val="20"/>
          <w:szCs w:val="20"/>
          <w:lang w:val="es-CO"/>
        </w:rPr>
        <w:t>DIA 05</w:t>
      </w:r>
      <w:r>
        <w:rPr>
          <w:rFonts w:ascii="Verdana" w:hAnsi="Verdana"/>
          <w:b/>
          <w:bCs/>
          <w:sz w:val="20"/>
          <w:szCs w:val="20"/>
          <w:lang w:val="es-CO"/>
        </w:rPr>
        <w:tab/>
      </w:r>
      <w:r w:rsidR="005C18F9" w:rsidRPr="005C18F9">
        <w:rPr>
          <w:rFonts w:ascii="Verdana" w:hAnsi="Verdana"/>
          <w:b/>
          <w:bCs/>
          <w:sz w:val="20"/>
          <w:szCs w:val="20"/>
          <w:lang w:val="es-CO"/>
        </w:rPr>
        <w:t xml:space="preserve">RIO DE JANEIRO </w:t>
      </w:r>
      <w:r>
        <w:rPr>
          <w:rFonts w:ascii="Verdana" w:hAnsi="Verdana"/>
          <w:b/>
          <w:bCs/>
          <w:sz w:val="20"/>
          <w:szCs w:val="20"/>
          <w:lang w:val="es-CO"/>
        </w:rPr>
        <w:t>–</w:t>
      </w:r>
      <w:r w:rsidR="005C18F9" w:rsidRPr="005C18F9">
        <w:rPr>
          <w:rFonts w:ascii="Verdana" w:hAnsi="Verdana"/>
          <w:b/>
          <w:bCs/>
          <w:sz w:val="20"/>
          <w:szCs w:val="20"/>
          <w:lang w:val="es-CO"/>
        </w:rPr>
        <w:t xml:space="preserve"> SALVADOR</w:t>
      </w:r>
      <w:r>
        <w:rPr>
          <w:rFonts w:ascii="Verdana" w:hAnsi="Verdana"/>
          <w:b/>
          <w:bCs/>
          <w:sz w:val="20"/>
          <w:szCs w:val="20"/>
          <w:lang w:val="es-CO"/>
        </w:rPr>
        <w:t xml:space="preserve"> BAHIA</w:t>
      </w:r>
    </w:p>
    <w:p w14:paraId="71B323F9" w14:textId="2B32FAAE" w:rsidR="005C18F9" w:rsidRPr="005C18F9" w:rsidRDefault="005C18F9" w:rsidP="005C18F9">
      <w:pPr>
        <w:pStyle w:val="NormalWeb"/>
        <w:spacing w:before="0" w:after="0"/>
        <w:jc w:val="both"/>
        <w:rPr>
          <w:rFonts w:ascii="Verdana" w:hAnsi="Verdana"/>
          <w:b/>
          <w:bCs/>
          <w:sz w:val="20"/>
          <w:szCs w:val="20"/>
          <w:lang w:val="es-CO"/>
        </w:rPr>
      </w:pPr>
      <w:r w:rsidRPr="005C18F9">
        <w:rPr>
          <w:rFonts w:ascii="Verdana" w:hAnsi="Verdana"/>
          <w:b/>
          <w:bCs/>
          <w:sz w:val="20"/>
          <w:szCs w:val="20"/>
          <w:lang w:val="es-CO"/>
        </w:rPr>
        <w:t xml:space="preserve">Desayuno </w:t>
      </w:r>
      <w:r w:rsidRPr="006939BB">
        <w:rPr>
          <w:rFonts w:ascii="Verdana" w:hAnsi="Verdana"/>
          <w:sz w:val="20"/>
          <w:szCs w:val="20"/>
          <w:lang w:val="es-CO"/>
        </w:rPr>
        <w:t>buffet.</w:t>
      </w:r>
      <w:r w:rsidRPr="005C18F9">
        <w:rPr>
          <w:rFonts w:ascii="Verdana" w:hAnsi="Verdana"/>
          <w:b/>
          <w:bCs/>
          <w:sz w:val="20"/>
          <w:szCs w:val="20"/>
          <w:lang w:val="es-CO"/>
        </w:rPr>
        <w:t xml:space="preserve"> </w:t>
      </w:r>
      <w:r w:rsidRPr="006939BB">
        <w:rPr>
          <w:rFonts w:ascii="Verdana" w:hAnsi="Verdana"/>
          <w:sz w:val="20"/>
          <w:szCs w:val="20"/>
          <w:lang w:val="es-CO"/>
        </w:rPr>
        <w:t xml:space="preserve">Traslado al aeropuerto internacional de Río de Janeiro (GIG). </w:t>
      </w:r>
      <w:r w:rsidR="006939BB" w:rsidRPr="006939BB">
        <w:rPr>
          <w:rFonts w:ascii="Verdana" w:hAnsi="Verdana"/>
          <w:sz w:val="20"/>
          <w:szCs w:val="20"/>
          <w:lang w:val="es-CO"/>
        </w:rPr>
        <w:t xml:space="preserve">Para tomar el vuelo con destino a Salvador Bahía. </w:t>
      </w:r>
      <w:r w:rsidRPr="006939BB">
        <w:rPr>
          <w:rFonts w:ascii="Verdana" w:hAnsi="Verdana"/>
          <w:sz w:val="20"/>
          <w:szCs w:val="20"/>
          <w:lang w:val="es-CO"/>
        </w:rPr>
        <w:t>Llegada al aeropuerto de Salvador. Recepción y traslado al hotel. Alojamiento.</w:t>
      </w:r>
    </w:p>
    <w:p w14:paraId="16B6BC8F" w14:textId="77777777" w:rsidR="005C18F9" w:rsidRPr="005C18F9" w:rsidRDefault="005C18F9" w:rsidP="005C18F9">
      <w:pPr>
        <w:pStyle w:val="NormalWeb"/>
        <w:spacing w:before="0" w:after="0"/>
        <w:jc w:val="both"/>
        <w:rPr>
          <w:rFonts w:ascii="Verdana" w:hAnsi="Verdana"/>
          <w:b/>
          <w:bCs/>
          <w:sz w:val="20"/>
          <w:szCs w:val="20"/>
          <w:lang w:val="es-CO"/>
        </w:rPr>
      </w:pPr>
    </w:p>
    <w:p w14:paraId="7B6C7FEE" w14:textId="4CA07F64" w:rsidR="005C18F9" w:rsidRPr="005C18F9" w:rsidRDefault="006939BB" w:rsidP="005C18F9">
      <w:pPr>
        <w:pStyle w:val="NormalWeb"/>
        <w:spacing w:before="0" w:after="0"/>
        <w:jc w:val="both"/>
        <w:rPr>
          <w:rFonts w:ascii="Verdana" w:hAnsi="Verdana"/>
          <w:b/>
          <w:bCs/>
          <w:sz w:val="20"/>
          <w:szCs w:val="20"/>
          <w:lang w:val="es-CO"/>
        </w:rPr>
      </w:pPr>
      <w:r>
        <w:rPr>
          <w:rFonts w:ascii="Verdana" w:hAnsi="Verdana"/>
          <w:b/>
          <w:bCs/>
          <w:sz w:val="20"/>
          <w:szCs w:val="20"/>
          <w:lang w:val="es-CO"/>
        </w:rPr>
        <w:t>DIA 06</w:t>
      </w:r>
      <w:r>
        <w:rPr>
          <w:rFonts w:ascii="Verdana" w:hAnsi="Verdana"/>
          <w:b/>
          <w:bCs/>
          <w:sz w:val="20"/>
          <w:szCs w:val="20"/>
          <w:lang w:val="es-CO"/>
        </w:rPr>
        <w:tab/>
      </w:r>
      <w:r w:rsidR="005C18F9" w:rsidRPr="005C18F9">
        <w:rPr>
          <w:rFonts w:ascii="Verdana" w:hAnsi="Verdana"/>
          <w:b/>
          <w:bCs/>
          <w:sz w:val="20"/>
          <w:szCs w:val="20"/>
          <w:lang w:val="es-CO"/>
        </w:rPr>
        <w:t>SALVADOR</w:t>
      </w:r>
      <w:r>
        <w:rPr>
          <w:rFonts w:ascii="Verdana" w:hAnsi="Verdana"/>
          <w:b/>
          <w:bCs/>
          <w:sz w:val="20"/>
          <w:szCs w:val="20"/>
          <w:lang w:val="es-CO"/>
        </w:rPr>
        <w:t xml:space="preserve"> BAHIA – Visita de la ciudad </w:t>
      </w:r>
    </w:p>
    <w:p w14:paraId="0C74CBD5" w14:textId="218E83AE" w:rsidR="005C18F9" w:rsidRPr="006939BB" w:rsidRDefault="005C18F9" w:rsidP="005C18F9">
      <w:pPr>
        <w:pStyle w:val="NormalWeb"/>
        <w:spacing w:before="0" w:after="0"/>
        <w:jc w:val="both"/>
        <w:rPr>
          <w:rFonts w:ascii="Verdana" w:hAnsi="Verdana"/>
          <w:sz w:val="20"/>
          <w:szCs w:val="20"/>
          <w:lang w:val="es-CO"/>
        </w:rPr>
      </w:pPr>
      <w:r w:rsidRPr="005C18F9">
        <w:rPr>
          <w:rFonts w:ascii="Verdana" w:hAnsi="Verdana"/>
          <w:b/>
          <w:bCs/>
          <w:sz w:val="20"/>
          <w:szCs w:val="20"/>
          <w:lang w:val="es-CO"/>
        </w:rPr>
        <w:t xml:space="preserve">Desayuno. </w:t>
      </w:r>
      <w:r w:rsidRPr="006939BB">
        <w:rPr>
          <w:rFonts w:ascii="Verdana" w:hAnsi="Verdana"/>
          <w:sz w:val="20"/>
          <w:szCs w:val="20"/>
          <w:lang w:val="es-CO"/>
        </w:rPr>
        <w:t xml:space="preserve">Por la mañana saldremos para realizar un tour histórico de la ciudad donde tendremos oportunidad de conocer algunos de los sitios más importantes de la historia de Brasil. Iniciaremos la visita en el Farol da Barra, que fue el primer faro de América (1698)   hoy es uno de los puntos donde al fin de tarde los locales se reúnen para ver el atardecer. Continuaremos la visita camino a la Ciudad Alta, pasando por el Corredor da Vitoria, donde aún existen casarones de la época colonial, el barrio de Campo Grande y </w:t>
      </w:r>
      <w:proofErr w:type="spellStart"/>
      <w:r w:rsidRPr="006939BB">
        <w:rPr>
          <w:rFonts w:ascii="Verdana" w:hAnsi="Verdana"/>
          <w:sz w:val="20"/>
          <w:szCs w:val="20"/>
          <w:lang w:val="es-CO"/>
        </w:rPr>
        <w:lastRenderedPageBreak/>
        <w:t>Piedade</w:t>
      </w:r>
      <w:proofErr w:type="spellEnd"/>
      <w:r w:rsidRPr="006939BB">
        <w:rPr>
          <w:rFonts w:ascii="Verdana" w:hAnsi="Verdana"/>
          <w:sz w:val="20"/>
          <w:szCs w:val="20"/>
          <w:lang w:val="es-CO"/>
        </w:rPr>
        <w:t xml:space="preserve">. En la Ciudad Alta, la visita será por las calles de adoquines de El </w:t>
      </w:r>
      <w:proofErr w:type="spellStart"/>
      <w:r w:rsidRPr="006939BB">
        <w:rPr>
          <w:rFonts w:ascii="Verdana" w:hAnsi="Verdana"/>
          <w:sz w:val="20"/>
          <w:szCs w:val="20"/>
          <w:lang w:val="es-CO"/>
        </w:rPr>
        <w:t>Pelourinho</w:t>
      </w:r>
      <w:proofErr w:type="spellEnd"/>
      <w:r w:rsidRPr="006939BB">
        <w:rPr>
          <w:rFonts w:ascii="Verdana" w:hAnsi="Verdana"/>
          <w:sz w:val="20"/>
          <w:szCs w:val="20"/>
          <w:lang w:val="es-CO"/>
        </w:rPr>
        <w:t xml:space="preserve"> donde podremos visitar algunas de las más hermosas Iglesias, como la de San Francisco de </w:t>
      </w:r>
      <w:proofErr w:type="spellStart"/>
      <w:r w:rsidRPr="006939BB">
        <w:rPr>
          <w:rFonts w:ascii="Verdana" w:hAnsi="Verdana"/>
          <w:sz w:val="20"/>
          <w:szCs w:val="20"/>
          <w:lang w:val="es-CO"/>
        </w:rPr>
        <w:t>Assis</w:t>
      </w:r>
      <w:proofErr w:type="spellEnd"/>
      <w:r w:rsidRPr="006939BB">
        <w:rPr>
          <w:rFonts w:ascii="Verdana" w:hAnsi="Verdana"/>
          <w:sz w:val="20"/>
          <w:szCs w:val="20"/>
          <w:lang w:val="es-CO"/>
        </w:rPr>
        <w:t xml:space="preserve">, y Nuestra </w:t>
      </w:r>
      <w:proofErr w:type="spellStart"/>
      <w:r w:rsidRPr="006939BB">
        <w:rPr>
          <w:rFonts w:ascii="Verdana" w:hAnsi="Verdana"/>
          <w:sz w:val="20"/>
          <w:szCs w:val="20"/>
          <w:lang w:val="es-CO"/>
        </w:rPr>
        <w:t>Senhora</w:t>
      </w:r>
      <w:proofErr w:type="spellEnd"/>
      <w:r w:rsidRPr="006939BB">
        <w:rPr>
          <w:rFonts w:ascii="Verdana" w:hAnsi="Verdana"/>
          <w:sz w:val="20"/>
          <w:szCs w:val="20"/>
          <w:lang w:val="es-CO"/>
        </w:rPr>
        <w:t xml:space="preserve"> do </w:t>
      </w:r>
      <w:proofErr w:type="spellStart"/>
      <w:r w:rsidRPr="006939BB">
        <w:rPr>
          <w:rFonts w:ascii="Verdana" w:hAnsi="Verdana"/>
          <w:sz w:val="20"/>
          <w:szCs w:val="20"/>
          <w:lang w:val="es-CO"/>
        </w:rPr>
        <w:t>Rosário</w:t>
      </w:r>
      <w:proofErr w:type="spellEnd"/>
      <w:r w:rsidRPr="006939BB">
        <w:rPr>
          <w:rFonts w:ascii="Verdana" w:hAnsi="Verdana"/>
          <w:sz w:val="20"/>
          <w:szCs w:val="20"/>
          <w:lang w:val="es-CO"/>
        </w:rPr>
        <w:t xml:space="preserve"> dos </w:t>
      </w:r>
      <w:proofErr w:type="spellStart"/>
      <w:r w:rsidRPr="006939BB">
        <w:rPr>
          <w:rFonts w:ascii="Verdana" w:hAnsi="Verdana"/>
          <w:sz w:val="20"/>
          <w:szCs w:val="20"/>
          <w:lang w:val="es-CO"/>
        </w:rPr>
        <w:t>Pretos</w:t>
      </w:r>
      <w:proofErr w:type="spellEnd"/>
      <w:r w:rsidRPr="006939BB">
        <w:rPr>
          <w:rFonts w:ascii="Verdana" w:hAnsi="Verdana"/>
          <w:sz w:val="20"/>
          <w:szCs w:val="20"/>
          <w:lang w:val="es-CO"/>
        </w:rPr>
        <w:t xml:space="preserve"> (entradas no incluidas). Terminamos esta parte de la visita en el Largo del </w:t>
      </w:r>
      <w:proofErr w:type="spellStart"/>
      <w:r w:rsidRPr="006939BB">
        <w:rPr>
          <w:rFonts w:ascii="Verdana" w:hAnsi="Verdana"/>
          <w:sz w:val="20"/>
          <w:szCs w:val="20"/>
          <w:lang w:val="es-CO"/>
        </w:rPr>
        <w:t>Pelourinho</w:t>
      </w:r>
      <w:proofErr w:type="spellEnd"/>
      <w:r w:rsidRPr="006939BB">
        <w:rPr>
          <w:rFonts w:ascii="Verdana" w:hAnsi="Verdana"/>
          <w:sz w:val="20"/>
          <w:szCs w:val="20"/>
          <w:lang w:val="es-CO"/>
        </w:rPr>
        <w:t xml:space="preserve"> donde podremos visitar la Fundación Casa de Jorge Amado. Caminaremos hasta el Mirador del Elevador </w:t>
      </w:r>
      <w:proofErr w:type="spellStart"/>
      <w:r w:rsidRPr="006939BB">
        <w:rPr>
          <w:rFonts w:ascii="Verdana" w:hAnsi="Verdana"/>
          <w:sz w:val="20"/>
          <w:szCs w:val="20"/>
          <w:lang w:val="es-CO"/>
        </w:rPr>
        <w:t>Lacerda</w:t>
      </w:r>
      <w:proofErr w:type="spellEnd"/>
      <w:r w:rsidRPr="006939BB">
        <w:rPr>
          <w:rFonts w:ascii="Verdana" w:hAnsi="Verdana"/>
          <w:sz w:val="20"/>
          <w:szCs w:val="20"/>
          <w:lang w:val="es-CO"/>
        </w:rPr>
        <w:t xml:space="preserve"> desde donde podremos apreciar la Ciudad Baja, parte de la Bahía de Todos los Santos. Regresamos al hotel. Resto del día libre.  Recomendamos por la noche el espectáculo Balé Folclórico da </w:t>
      </w:r>
      <w:proofErr w:type="spellStart"/>
      <w:r w:rsidRPr="006939BB">
        <w:rPr>
          <w:rFonts w:ascii="Verdana" w:hAnsi="Verdana"/>
          <w:sz w:val="20"/>
          <w:szCs w:val="20"/>
          <w:lang w:val="es-CO"/>
        </w:rPr>
        <w:t>Bahia</w:t>
      </w:r>
      <w:proofErr w:type="spellEnd"/>
      <w:r w:rsidRPr="006939BB">
        <w:rPr>
          <w:rFonts w:ascii="Verdana" w:hAnsi="Verdana"/>
          <w:sz w:val="20"/>
          <w:szCs w:val="20"/>
          <w:lang w:val="es-CO"/>
        </w:rPr>
        <w:t xml:space="preserve"> (</w:t>
      </w:r>
      <w:proofErr w:type="gramStart"/>
      <w:r w:rsidRPr="006939BB">
        <w:rPr>
          <w:rFonts w:ascii="Verdana" w:hAnsi="Verdana"/>
          <w:sz w:val="20"/>
          <w:szCs w:val="20"/>
          <w:lang w:val="es-CO"/>
        </w:rPr>
        <w:t>Lunes</w:t>
      </w:r>
      <w:proofErr w:type="gramEnd"/>
      <w:r w:rsidRPr="006939BB">
        <w:rPr>
          <w:rFonts w:ascii="Verdana" w:hAnsi="Verdana"/>
          <w:sz w:val="20"/>
          <w:szCs w:val="20"/>
          <w:lang w:val="es-CO"/>
        </w:rPr>
        <w:t>, miércoles, sábado). Alojamiento.</w:t>
      </w:r>
    </w:p>
    <w:p w14:paraId="77BC57B5" w14:textId="77777777" w:rsidR="005C18F9" w:rsidRPr="005C18F9" w:rsidRDefault="005C18F9" w:rsidP="005C18F9">
      <w:pPr>
        <w:pStyle w:val="NormalWeb"/>
        <w:spacing w:before="0" w:after="0"/>
        <w:jc w:val="both"/>
        <w:rPr>
          <w:rFonts w:ascii="Verdana" w:hAnsi="Verdana"/>
          <w:b/>
          <w:bCs/>
          <w:sz w:val="20"/>
          <w:szCs w:val="20"/>
          <w:lang w:val="es-CO"/>
        </w:rPr>
      </w:pPr>
    </w:p>
    <w:p w14:paraId="0F7DB6D7" w14:textId="0CCB35E7" w:rsidR="005C18F9" w:rsidRPr="005C18F9" w:rsidRDefault="006939BB" w:rsidP="005C18F9">
      <w:pPr>
        <w:pStyle w:val="NormalWeb"/>
        <w:spacing w:before="0" w:after="0"/>
        <w:jc w:val="both"/>
        <w:rPr>
          <w:rFonts w:ascii="Verdana" w:hAnsi="Verdana"/>
          <w:b/>
          <w:bCs/>
          <w:sz w:val="20"/>
          <w:szCs w:val="20"/>
          <w:lang w:val="es-CO"/>
        </w:rPr>
      </w:pPr>
      <w:r>
        <w:rPr>
          <w:rFonts w:ascii="Verdana" w:hAnsi="Verdana"/>
          <w:b/>
          <w:bCs/>
          <w:sz w:val="20"/>
          <w:szCs w:val="20"/>
          <w:lang w:val="es-CO"/>
        </w:rPr>
        <w:t>DIA 07</w:t>
      </w:r>
      <w:r>
        <w:rPr>
          <w:rFonts w:ascii="Verdana" w:hAnsi="Verdana"/>
          <w:b/>
          <w:bCs/>
          <w:sz w:val="20"/>
          <w:szCs w:val="20"/>
          <w:lang w:val="es-CO"/>
        </w:rPr>
        <w:tab/>
      </w:r>
      <w:r w:rsidR="005C18F9" w:rsidRPr="005C18F9">
        <w:rPr>
          <w:rFonts w:ascii="Verdana" w:hAnsi="Verdana"/>
          <w:b/>
          <w:bCs/>
          <w:sz w:val="20"/>
          <w:szCs w:val="20"/>
          <w:lang w:val="es-CO"/>
        </w:rPr>
        <w:t>SALVADOR</w:t>
      </w:r>
      <w:r>
        <w:rPr>
          <w:rFonts w:ascii="Verdana" w:hAnsi="Verdana"/>
          <w:b/>
          <w:bCs/>
          <w:sz w:val="20"/>
          <w:szCs w:val="20"/>
          <w:lang w:val="es-CO"/>
        </w:rPr>
        <w:t xml:space="preserve"> BAHIA </w:t>
      </w:r>
    </w:p>
    <w:p w14:paraId="64DC01C9" w14:textId="4E9FB483" w:rsidR="005C18F9" w:rsidRPr="005C18F9" w:rsidRDefault="005C18F9" w:rsidP="005C18F9">
      <w:pPr>
        <w:pStyle w:val="NormalWeb"/>
        <w:spacing w:before="0" w:after="0"/>
        <w:jc w:val="both"/>
        <w:rPr>
          <w:rFonts w:ascii="Verdana" w:hAnsi="Verdana"/>
          <w:b/>
          <w:bCs/>
          <w:sz w:val="20"/>
          <w:szCs w:val="20"/>
          <w:lang w:val="es-CO"/>
        </w:rPr>
      </w:pPr>
      <w:r w:rsidRPr="005C18F9">
        <w:rPr>
          <w:rFonts w:ascii="Verdana" w:hAnsi="Verdana"/>
          <w:b/>
          <w:bCs/>
          <w:sz w:val="20"/>
          <w:szCs w:val="20"/>
          <w:lang w:val="es-CO"/>
        </w:rPr>
        <w:t xml:space="preserve">Desayuno </w:t>
      </w:r>
      <w:r w:rsidRPr="006939BB">
        <w:rPr>
          <w:rFonts w:ascii="Verdana" w:hAnsi="Verdana"/>
          <w:sz w:val="20"/>
          <w:szCs w:val="20"/>
          <w:lang w:val="es-CO"/>
        </w:rPr>
        <w:t>buffet</w:t>
      </w:r>
      <w:r w:rsidR="006939BB" w:rsidRPr="006939BB">
        <w:rPr>
          <w:rFonts w:ascii="Verdana" w:hAnsi="Verdana"/>
          <w:sz w:val="20"/>
          <w:szCs w:val="20"/>
          <w:lang w:val="es-CO"/>
        </w:rPr>
        <w:t xml:space="preserve">. </w:t>
      </w:r>
      <w:r w:rsidRPr="006939BB">
        <w:rPr>
          <w:rFonts w:ascii="Verdana" w:hAnsi="Verdana"/>
          <w:sz w:val="20"/>
          <w:szCs w:val="20"/>
          <w:lang w:val="es-CO"/>
        </w:rPr>
        <w:t>Día libre a su disposición para conocer y disfrutar de la ciudad. Posibilidad de realizar excursiones opcionales como el tour de islas que recorre alguna de las paradisíacas islas que se encuentran próximas a la ciudad de Salvador. Alojamiento</w:t>
      </w:r>
    </w:p>
    <w:p w14:paraId="673D7840" w14:textId="77777777" w:rsidR="005C18F9" w:rsidRPr="005C18F9" w:rsidRDefault="005C18F9" w:rsidP="005C18F9">
      <w:pPr>
        <w:pStyle w:val="NormalWeb"/>
        <w:spacing w:before="0" w:after="0"/>
        <w:jc w:val="both"/>
        <w:rPr>
          <w:rFonts w:ascii="Verdana" w:hAnsi="Verdana"/>
          <w:b/>
          <w:bCs/>
          <w:sz w:val="20"/>
          <w:szCs w:val="20"/>
          <w:lang w:val="es-CO"/>
        </w:rPr>
      </w:pPr>
    </w:p>
    <w:p w14:paraId="3C3B0F3C" w14:textId="6FE961AC" w:rsidR="005C18F9" w:rsidRPr="005C18F9" w:rsidRDefault="005C18F9" w:rsidP="005C18F9">
      <w:pPr>
        <w:pStyle w:val="NormalWeb"/>
        <w:spacing w:before="0" w:after="0"/>
        <w:jc w:val="both"/>
        <w:rPr>
          <w:rFonts w:ascii="Verdana" w:hAnsi="Verdana"/>
          <w:b/>
          <w:bCs/>
          <w:sz w:val="20"/>
          <w:szCs w:val="20"/>
          <w:lang w:val="es-CO"/>
        </w:rPr>
      </w:pPr>
      <w:r>
        <w:rPr>
          <w:rFonts w:ascii="Verdana" w:hAnsi="Verdana"/>
          <w:b/>
          <w:bCs/>
          <w:sz w:val="20"/>
          <w:szCs w:val="20"/>
          <w:lang w:val="es-CO"/>
        </w:rPr>
        <w:t>DIA 08</w:t>
      </w:r>
      <w:r>
        <w:rPr>
          <w:rFonts w:ascii="Verdana" w:hAnsi="Verdana"/>
          <w:b/>
          <w:bCs/>
          <w:sz w:val="20"/>
          <w:szCs w:val="20"/>
          <w:lang w:val="es-CO"/>
        </w:rPr>
        <w:tab/>
      </w:r>
      <w:r w:rsidRPr="005C18F9">
        <w:rPr>
          <w:rFonts w:ascii="Verdana" w:hAnsi="Verdana"/>
          <w:b/>
          <w:bCs/>
          <w:sz w:val="20"/>
          <w:szCs w:val="20"/>
          <w:lang w:val="es-CO"/>
        </w:rPr>
        <w:t>SALVADOR</w:t>
      </w:r>
      <w:r>
        <w:rPr>
          <w:rFonts w:ascii="Verdana" w:hAnsi="Verdana"/>
          <w:b/>
          <w:bCs/>
          <w:sz w:val="20"/>
          <w:szCs w:val="20"/>
          <w:lang w:val="es-CO"/>
        </w:rPr>
        <w:t xml:space="preserve"> BAHIA </w:t>
      </w:r>
      <w:r w:rsidRPr="0056198C">
        <w:rPr>
          <w:rFonts w:ascii="Verdana" w:hAnsi="Verdana"/>
          <w:b/>
          <w:bCs/>
          <w:color w:val="C00000"/>
          <w:sz w:val="20"/>
          <w:szCs w:val="20"/>
        </w:rPr>
        <w:t>(Vuelo no incluido)</w:t>
      </w:r>
    </w:p>
    <w:p w14:paraId="31DFE837" w14:textId="39BA1E7E" w:rsidR="00F16685" w:rsidRDefault="00F16685" w:rsidP="00A25F66">
      <w:pPr>
        <w:pStyle w:val="NormalWeb"/>
        <w:spacing w:before="0" w:after="0"/>
        <w:jc w:val="both"/>
        <w:rPr>
          <w:rFonts w:ascii="Verdana" w:hAnsi="Verdana"/>
          <w:sz w:val="20"/>
          <w:szCs w:val="20"/>
          <w:lang w:val="es-CO"/>
        </w:rPr>
      </w:pPr>
      <w:r w:rsidRPr="00DE61C5">
        <w:rPr>
          <w:rFonts w:ascii="Verdana" w:hAnsi="Verdana"/>
          <w:b/>
          <w:bCs/>
          <w:sz w:val="20"/>
          <w:szCs w:val="20"/>
          <w:lang w:val="es-CO"/>
        </w:rPr>
        <w:t>Desayuno</w:t>
      </w:r>
      <w:r w:rsidRPr="00DE61C5">
        <w:rPr>
          <w:rFonts w:ascii="Verdana" w:hAnsi="Verdana"/>
          <w:sz w:val="20"/>
          <w:szCs w:val="20"/>
          <w:lang w:val="es-CO"/>
        </w:rPr>
        <w:t xml:space="preserve"> en el hotel.</w:t>
      </w:r>
      <w:r>
        <w:rPr>
          <w:rFonts w:ascii="Verdana" w:hAnsi="Verdana"/>
          <w:sz w:val="20"/>
          <w:szCs w:val="20"/>
          <w:lang w:val="es-CO"/>
        </w:rPr>
        <w:t xml:space="preserve"> A la hora oportuna traslado al </w:t>
      </w:r>
      <w:r w:rsidRPr="00A369C9">
        <w:rPr>
          <w:rFonts w:ascii="Verdana" w:hAnsi="Verdana"/>
          <w:sz w:val="20"/>
          <w:szCs w:val="20"/>
          <w:lang w:val="es-CO"/>
        </w:rPr>
        <w:t>aeropuerto</w:t>
      </w:r>
      <w:r w:rsidR="00307FD3" w:rsidRPr="00A369C9">
        <w:rPr>
          <w:rFonts w:ascii="Verdana" w:hAnsi="Verdana"/>
          <w:sz w:val="20"/>
          <w:szCs w:val="20"/>
          <w:lang w:val="es-CO"/>
        </w:rPr>
        <w:t xml:space="preserve">, </w:t>
      </w:r>
      <w:r w:rsidRPr="00A369C9">
        <w:rPr>
          <w:rFonts w:ascii="Verdana" w:hAnsi="Verdana"/>
          <w:sz w:val="20"/>
          <w:szCs w:val="20"/>
          <w:lang w:val="es-CO"/>
        </w:rPr>
        <w:t>para tomar</w:t>
      </w:r>
      <w:r>
        <w:rPr>
          <w:rFonts w:ascii="Verdana" w:hAnsi="Verdana"/>
          <w:sz w:val="20"/>
          <w:szCs w:val="20"/>
          <w:lang w:val="es-CO"/>
        </w:rPr>
        <w:t xml:space="preserve"> el vuelo con destino a su ciudad de origen. </w:t>
      </w:r>
    </w:p>
    <w:p w14:paraId="6A7B5ABC" w14:textId="77777777" w:rsidR="00307FD3" w:rsidRDefault="00307FD3" w:rsidP="00307FD3">
      <w:pPr>
        <w:pStyle w:val="NormalWeb"/>
        <w:spacing w:before="0" w:after="0"/>
        <w:jc w:val="both"/>
        <w:rPr>
          <w:rFonts w:ascii="Verdana" w:hAnsi="Verdana"/>
        </w:rPr>
      </w:pPr>
    </w:p>
    <w:p w14:paraId="75DC4ECF" w14:textId="77777777" w:rsidR="00F16685" w:rsidRPr="00394EE2" w:rsidRDefault="00F16685" w:rsidP="00F16685">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4789E328" w14:textId="77777777" w:rsidR="00E87884" w:rsidRDefault="00E87884" w:rsidP="001476DA">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0D352A">
        <w:rPr>
          <w:rFonts w:ascii="Verdana" w:hAnsi="Verdana"/>
          <w:b/>
          <w:bCs/>
          <w:lang w:val="es-CO"/>
        </w:rPr>
        <w:t xml:space="preserve">PRECIO POR PERSONA </w:t>
      </w:r>
      <w:r>
        <w:rPr>
          <w:rFonts w:ascii="Verdana" w:hAnsi="Verdana"/>
          <w:b/>
          <w:bCs/>
          <w:lang w:val="es-CO"/>
        </w:rPr>
        <w:t>EN DOLARES</w:t>
      </w:r>
    </w:p>
    <w:tbl>
      <w:tblPr>
        <w:tblW w:w="88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2"/>
        <w:gridCol w:w="2045"/>
        <w:gridCol w:w="1964"/>
        <w:gridCol w:w="2191"/>
      </w:tblGrid>
      <w:tr w:rsidR="00A369C9" w:rsidRPr="00E5042B" w14:paraId="65229EC7" w14:textId="77777777" w:rsidTr="00304A5E">
        <w:trPr>
          <w:trHeight w:val="425"/>
        </w:trPr>
        <w:tc>
          <w:tcPr>
            <w:tcW w:w="2622" w:type="dxa"/>
            <w:noWrap/>
            <w:vAlign w:val="bottom"/>
            <w:hideMark/>
          </w:tcPr>
          <w:p w14:paraId="5FEC6831" w14:textId="77777777" w:rsidR="00A369C9" w:rsidRPr="00E5042B" w:rsidRDefault="00A369C9"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CATEGORIA </w:t>
            </w:r>
          </w:p>
        </w:tc>
        <w:tc>
          <w:tcPr>
            <w:tcW w:w="2045" w:type="dxa"/>
            <w:noWrap/>
            <w:vAlign w:val="bottom"/>
            <w:hideMark/>
          </w:tcPr>
          <w:p w14:paraId="62C21344" w14:textId="09ECC2F8" w:rsidR="00A369C9" w:rsidRPr="00E5042B" w:rsidRDefault="00A369C9"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SENCILLA </w:t>
            </w:r>
          </w:p>
        </w:tc>
        <w:tc>
          <w:tcPr>
            <w:tcW w:w="1964" w:type="dxa"/>
            <w:noWrap/>
            <w:vAlign w:val="bottom"/>
            <w:hideMark/>
          </w:tcPr>
          <w:p w14:paraId="4A69F8BC" w14:textId="5B0057F1" w:rsidR="00A369C9" w:rsidRPr="00E5042B" w:rsidRDefault="00A369C9"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DOBLE</w:t>
            </w:r>
          </w:p>
        </w:tc>
        <w:tc>
          <w:tcPr>
            <w:tcW w:w="2191" w:type="dxa"/>
            <w:vAlign w:val="bottom"/>
            <w:hideMark/>
          </w:tcPr>
          <w:p w14:paraId="1B3BBFBE" w14:textId="77777777" w:rsidR="00A369C9" w:rsidRDefault="00A369C9"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CHD </w:t>
            </w:r>
          </w:p>
          <w:p w14:paraId="42738784" w14:textId="776C9276" w:rsidR="00A369C9" w:rsidRPr="00E5042B" w:rsidRDefault="00A369C9"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(Hasta los 3 años)</w:t>
            </w:r>
          </w:p>
        </w:tc>
      </w:tr>
      <w:tr w:rsidR="006939BB" w:rsidRPr="00E5042B" w14:paraId="5A89120D" w14:textId="77777777" w:rsidTr="006939BB">
        <w:trPr>
          <w:trHeight w:val="302"/>
        </w:trPr>
        <w:tc>
          <w:tcPr>
            <w:tcW w:w="2622" w:type="dxa"/>
            <w:shd w:val="clear" w:color="000000" w:fill="D9D9D9"/>
            <w:vAlign w:val="center"/>
            <w:hideMark/>
          </w:tcPr>
          <w:p w14:paraId="3DC6C1DC" w14:textId="77777777" w:rsidR="006939BB" w:rsidRPr="00E5042B" w:rsidRDefault="006939BB" w:rsidP="006939B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PRIMERA </w:t>
            </w:r>
          </w:p>
        </w:tc>
        <w:tc>
          <w:tcPr>
            <w:tcW w:w="2045" w:type="dxa"/>
            <w:shd w:val="clear" w:color="000000" w:fill="D9D9D9"/>
            <w:noWrap/>
            <w:vAlign w:val="center"/>
          </w:tcPr>
          <w:p w14:paraId="026B5705" w14:textId="46EE4287" w:rsidR="006939BB" w:rsidRPr="00E5042B" w:rsidRDefault="006939BB" w:rsidP="006939BB">
            <w:pPr>
              <w:suppressAutoHyphens w:val="0"/>
              <w:jc w:val="center"/>
              <w:rPr>
                <w:rFonts w:ascii="Calibri" w:hAnsi="Calibri" w:cs="Calibri"/>
                <w:color w:val="000000"/>
                <w:sz w:val="22"/>
                <w:szCs w:val="22"/>
                <w:lang w:val="es-CO" w:eastAsia="es-CO"/>
              </w:rPr>
            </w:pPr>
            <w:r>
              <w:rPr>
                <w:rFonts w:ascii="Calibri" w:hAnsi="Calibri" w:cs="Calibri"/>
                <w:color w:val="000000"/>
                <w:sz w:val="22"/>
                <w:szCs w:val="22"/>
              </w:rPr>
              <w:t>USD 2.253</w:t>
            </w:r>
          </w:p>
        </w:tc>
        <w:tc>
          <w:tcPr>
            <w:tcW w:w="1964" w:type="dxa"/>
            <w:shd w:val="clear" w:color="000000" w:fill="D9D9D9"/>
            <w:noWrap/>
            <w:vAlign w:val="center"/>
          </w:tcPr>
          <w:p w14:paraId="6AF60200" w14:textId="34FC8584" w:rsidR="006939BB" w:rsidRPr="00E5042B" w:rsidRDefault="006939BB" w:rsidP="006939BB">
            <w:pPr>
              <w:suppressAutoHyphens w:val="0"/>
              <w:jc w:val="center"/>
              <w:rPr>
                <w:rFonts w:ascii="Calibri" w:hAnsi="Calibri" w:cs="Calibri"/>
                <w:color w:val="000000"/>
                <w:sz w:val="22"/>
                <w:szCs w:val="22"/>
                <w:lang w:val="es-CO" w:eastAsia="es-CO"/>
              </w:rPr>
            </w:pPr>
            <w:r>
              <w:rPr>
                <w:rFonts w:ascii="Calibri" w:hAnsi="Calibri" w:cs="Calibri"/>
                <w:color w:val="000000"/>
                <w:sz w:val="22"/>
                <w:szCs w:val="22"/>
              </w:rPr>
              <w:t>USD 1.260</w:t>
            </w:r>
          </w:p>
        </w:tc>
        <w:tc>
          <w:tcPr>
            <w:tcW w:w="2191" w:type="dxa"/>
            <w:shd w:val="clear" w:color="000000" w:fill="D9D9D9"/>
            <w:noWrap/>
            <w:vAlign w:val="center"/>
          </w:tcPr>
          <w:p w14:paraId="756C65C4" w14:textId="1013B66C" w:rsidR="006939BB" w:rsidRPr="00E5042B" w:rsidRDefault="006939BB" w:rsidP="006939BB">
            <w:pPr>
              <w:suppressAutoHyphens w:val="0"/>
              <w:jc w:val="center"/>
              <w:rPr>
                <w:rFonts w:ascii="Calibri" w:hAnsi="Calibri" w:cs="Calibri"/>
                <w:color w:val="000000"/>
                <w:sz w:val="22"/>
                <w:szCs w:val="22"/>
                <w:lang w:val="es-CO" w:eastAsia="es-CO"/>
              </w:rPr>
            </w:pPr>
            <w:r>
              <w:rPr>
                <w:rFonts w:ascii="Calibri" w:hAnsi="Calibri" w:cs="Calibri"/>
                <w:color w:val="000000"/>
                <w:sz w:val="22"/>
                <w:szCs w:val="22"/>
              </w:rPr>
              <w:t>USD 633</w:t>
            </w:r>
          </w:p>
        </w:tc>
      </w:tr>
      <w:tr w:rsidR="006939BB" w:rsidRPr="00E5042B" w14:paraId="5DAC3A66" w14:textId="77777777" w:rsidTr="006939BB">
        <w:trPr>
          <w:trHeight w:val="302"/>
        </w:trPr>
        <w:tc>
          <w:tcPr>
            <w:tcW w:w="2622" w:type="dxa"/>
            <w:vAlign w:val="center"/>
            <w:hideMark/>
          </w:tcPr>
          <w:p w14:paraId="578674AF" w14:textId="77777777" w:rsidR="006939BB" w:rsidRPr="00E5042B" w:rsidRDefault="006939BB" w:rsidP="006939B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PRIMERA SUPERIOR </w:t>
            </w:r>
          </w:p>
        </w:tc>
        <w:tc>
          <w:tcPr>
            <w:tcW w:w="2045" w:type="dxa"/>
            <w:noWrap/>
            <w:vAlign w:val="center"/>
          </w:tcPr>
          <w:p w14:paraId="4C391BFC" w14:textId="379F3A0B" w:rsidR="006939BB" w:rsidRPr="00E5042B" w:rsidRDefault="006939BB" w:rsidP="006939BB">
            <w:pPr>
              <w:suppressAutoHyphens w:val="0"/>
              <w:jc w:val="center"/>
              <w:rPr>
                <w:rFonts w:ascii="Calibri" w:hAnsi="Calibri" w:cs="Calibri"/>
                <w:color w:val="000000"/>
                <w:sz w:val="22"/>
                <w:szCs w:val="22"/>
                <w:lang w:val="es-CO" w:eastAsia="es-CO"/>
              </w:rPr>
            </w:pPr>
            <w:r>
              <w:rPr>
                <w:rFonts w:ascii="Calibri" w:hAnsi="Calibri" w:cs="Calibri"/>
                <w:color w:val="000000"/>
                <w:sz w:val="22"/>
                <w:szCs w:val="22"/>
              </w:rPr>
              <w:t>USD 2.387</w:t>
            </w:r>
          </w:p>
        </w:tc>
        <w:tc>
          <w:tcPr>
            <w:tcW w:w="1964" w:type="dxa"/>
            <w:noWrap/>
            <w:vAlign w:val="center"/>
          </w:tcPr>
          <w:p w14:paraId="45F35DED" w14:textId="17BF7DCB" w:rsidR="006939BB" w:rsidRPr="00E5042B" w:rsidRDefault="006939BB" w:rsidP="006939BB">
            <w:pPr>
              <w:suppressAutoHyphens w:val="0"/>
              <w:jc w:val="center"/>
              <w:rPr>
                <w:rFonts w:ascii="Calibri" w:hAnsi="Calibri" w:cs="Calibri"/>
                <w:color w:val="000000"/>
                <w:sz w:val="22"/>
                <w:szCs w:val="22"/>
                <w:lang w:val="es-CO" w:eastAsia="es-CO"/>
              </w:rPr>
            </w:pPr>
            <w:r>
              <w:rPr>
                <w:rFonts w:ascii="Calibri" w:hAnsi="Calibri" w:cs="Calibri"/>
                <w:color w:val="000000"/>
                <w:sz w:val="22"/>
                <w:szCs w:val="22"/>
              </w:rPr>
              <w:t>USD 1.407</w:t>
            </w:r>
          </w:p>
        </w:tc>
        <w:tc>
          <w:tcPr>
            <w:tcW w:w="2191" w:type="dxa"/>
            <w:noWrap/>
            <w:vAlign w:val="center"/>
          </w:tcPr>
          <w:p w14:paraId="22C0E8B5" w14:textId="2AFE21B9" w:rsidR="006939BB" w:rsidRPr="00E5042B" w:rsidRDefault="006939BB" w:rsidP="006939BB">
            <w:pPr>
              <w:suppressAutoHyphens w:val="0"/>
              <w:jc w:val="center"/>
              <w:rPr>
                <w:rFonts w:ascii="Calibri" w:hAnsi="Calibri" w:cs="Calibri"/>
                <w:color w:val="000000"/>
                <w:sz w:val="22"/>
                <w:szCs w:val="22"/>
                <w:lang w:val="es-CO" w:eastAsia="es-CO"/>
              </w:rPr>
            </w:pPr>
            <w:r>
              <w:rPr>
                <w:rFonts w:ascii="Calibri" w:hAnsi="Calibri" w:cs="Calibri"/>
                <w:color w:val="000000"/>
                <w:sz w:val="22"/>
                <w:szCs w:val="22"/>
              </w:rPr>
              <w:t>USD 633</w:t>
            </w:r>
          </w:p>
        </w:tc>
      </w:tr>
    </w:tbl>
    <w:p w14:paraId="1383F6D5" w14:textId="1820EF20" w:rsidR="001476DA" w:rsidRPr="00F16685" w:rsidRDefault="001476DA" w:rsidP="001476DA">
      <w:pPr>
        <w:pStyle w:val="Sinespaciado"/>
        <w:rPr>
          <w:rFonts w:ascii="Verdana" w:hAnsi="Verdana"/>
          <w:b/>
          <w:bCs/>
          <w:lang w:val="es-CO"/>
        </w:rPr>
      </w:pPr>
      <w:r w:rsidRPr="00F16685">
        <w:rPr>
          <w:rFonts w:ascii="Verdana" w:hAnsi="Verdana"/>
          <w:b/>
          <w:bCs/>
          <w:lang w:val="es-CO"/>
        </w:rPr>
        <w:t xml:space="preserve">Adicionar el 2% del Fee Bancario </w:t>
      </w:r>
    </w:p>
    <w:p w14:paraId="48A10EFD" w14:textId="77777777" w:rsidR="001476DA" w:rsidRDefault="001476DA" w:rsidP="001476DA">
      <w:pPr>
        <w:jc w:val="both"/>
        <w:rPr>
          <w:rFonts w:ascii="Verdana" w:hAnsi="Verdana"/>
          <w:b/>
        </w:rPr>
      </w:pPr>
    </w:p>
    <w:p w14:paraId="1696D608" w14:textId="5FD20BF0" w:rsidR="00A569E0" w:rsidRDefault="00A569E0" w:rsidP="00A569E0">
      <w:pPr>
        <w:pStyle w:val="Sinespaciado"/>
        <w:rPr>
          <w:rFonts w:ascii="Verdana" w:hAnsi="Verdana"/>
          <w:b/>
          <w:bCs/>
          <w:lang w:val="es-CO"/>
        </w:rPr>
      </w:pPr>
      <w:r>
        <w:rPr>
          <w:rFonts w:ascii="Verdana" w:hAnsi="Verdana"/>
          <w:b/>
          <w:bCs/>
          <w:lang w:val="es-CO"/>
        </w:rPr>
        <w:t xml:space="preserve">HOTELES PREVISTOS O SIMILARES </w:t>
      </w:r>
    </w:p>
    <w:tbl>
      <w:tblPr>
        <w:tblW w:w="9022" w:type="dxa"/>
        <w:tblCellMar>
          <w:left w:w="70" w:type="dxa"/>
          <w:right w:w="70" w:type="dxa"/>
        </w:tblCellMar>
        <w:tblLook w:val="04A0" w:firstRow="1" w:lastRow="0" w:firstColumn="1" w:lastColumn="0" w:noHBand="0" w:noVBand="1"/>
      </w:tblPr>
      <w:tblGrid>
        <w:gridCol w:w="2614"/>
        <w:gridCol w:w="3231"/>
        <w:gridCol w:w="3177"/>
      </w:tblGrid>
      <w:tr w:rsidR="00E5042B" w:rsidRPr="00E5042B" w14:paraId="2F737295" w14:textId="77777777" w:rsidTr="008667D8">
        <w:trPr>
          <w:trHeight w:val="297"/>
        </w:trPr>
        <w:tc>
          <w:tcPr>
            <w:tcW w:w="2614" w:type="dxa"/>
            <w:tcBorders>
              <w:top w:val="single" w:sz="8" w:space="0" w:color="auto"/>
              <w:left w:val="single" w:sz="8" w:space="0" w:color="auto"/>
              <w:bottom w:val="single" w:sz="4" w:space="0" w:color="auto"/>
              <w:right w:val="single" w:sz="4" w:space="0" w:color="auto"/>
            </w:tcBorders>
            <w:vAlign w:val="center"/>
          </w:tcPr>
          <w:p w14:paraId="34712C5B" w14:textId="1B2D3472" w:rsidR="00E5042B" w:rsidRPr="00E5042B" w:rsidRDefault="008667D8" w:rsidP="00E5042B">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 xml:space="preserve">CIUDAD </w:t>
            </w:r>
          </w:p>
        </w:tc>
        <w:tc>
          <w:tcPr>
            <w:tcW w:w="3231" w:type="dxa"/>
            <w:tcBorders>
              <w:top w:val="single" w:sz="8" w:space="0" w:color="auto"/>
              <w:left w:val="nil"/>
              <w:bottom w:val="single" w:sz="4" w:space="0" w:color="auto"/>
              <w:right w:val="single" w:sz="8" w:space="0" w:color="auto"/>
            </w:tcBorders>
            <w:vAlign w:val="bottom"/>
          </w:tcPr>
          <w:p w14:paraId="74BF7AEB" w14:textId="46B1F0A5" w:rsidR="00E5042B" w:rsidRPr="00E5042B" w:rsidRDefault="008667D8" w:rsidP="00E5042B">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PRIMERA</w:t>
            </w:r>
          </w:p>
        </w:tc>
        <w:tc>
          <w:tcPr>
            <w:tcW w:w="3177" w:type="dxa"/>
            <w:tcBorders>
              <w:top w:val="single" w:sz="8" w:space="0" w:color="auto"/>
              <w:left w:val="single" w:sz="4" w:space="0" w:color="auto"/>
              <w:bottom w:val="single" w:sz="4" w:space="0" w:color="auto"/>
              <w:right w:val="single" w:sz="8" w:space="0" w:color="auto"/>
            </w:tcBorders>
            <w:vAlign w:val="bottom"/>
          </w:tcPr>
          <w:p w14:paraId="70DB7DBB" w14:textId="15C024AC" w:rsidR="00E5042B" w:rsidRPr="00E5042B" w:rsidRDefault="008667D8" w:rsidP="00E5042B">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 xml:space="preserve">PRIMERA SUPERIOR </w:t>
            </w:r>
          </w:p>
        </w:tc>
      </w:tr>
      <w:tr w:rsidR="00E5042B" w:rsidRPr="00E5042B" w14:paraId="415C2273" w14:textId="77777777" w:rsidTr="008667D8">
        <w:trPr>
          <w:trHeight w:val="297"/>
        </w:trPr>
        <w:tc>
          <w:tcPr>
            <w:tcW w:w="2614" w:type="dxa"/>
            <w:tcBorders>
              <w:top w:val="nil"/>
              <w:left w:val="single" w:sz="8" w:space="0" w:color="auto"/>
              <w:bottom w:val="single" w:sz="4" w:space="0" w:color="auto"/>
              <w:right w:val="single" w:sz="4" w:space="0" w:color="auto"/>
            </w:tcBorders>
            <w:vAlign w:val="center"/>
          </w:tcPr>
          <w:p w14:paraId="7AFF9D82" w14:textId="64824D5F" w:rsidR="00E5042B" w:rsidRPr="00E5042B" w:rsidRDefault="008667D8" w:rsidP="00E5042B">
            <w:pPr>
              <w:suppressAutoHyphens w:val="0"/>
              <w:jc w:val="center"/>
              <w:rPr>
                <w:rFonts w:ascii="Verdana" w:hAnsi="Verdana" w:cs="Calibri"/>
                <w:color w:val="000000"/>
                <w:lang w:val="es-CO" w:eastAsia="es-CO"/>
              </w:rPr>
            </w:pPr>
            <w:r>
              <w:rPr>
                <w:rFonts w:ascii="Verdana" w:hAnsi="Verdana" w:cs="Calibri"/>
                <w:color w:val="000000"/>
                <w:lang w:val="es-CO" w:eastAsia="es-CO"/>
              </w:rPr>
              <w:t xml:space="preserve">SAO PAULO </w:t>
            </w:r>
          </w:p>
        </w:tc>
        <w:tc>
          <w:tcPr>
            <w:tcW w:w="3231" w:type="dxa"/>
            <w:tcBorders>
              <w:top w:val="nil"/>
              <w:left w:val="single" w:sz="8" w:space="0" w:color="auto"/>
              <w:bottom w:val="single" w:sz="4" w:space="0" w:color="auto"/>
              <w:right w:val="single" w:sz="4" w:space="0" w:color="auto"/>
            </w:tcBorders>
            <w:vAlign w:val="center"/>
          </w:tcPr>
          <w:p w14:paraId="3B4A8D32" w14:textId="31912C22" w:rsidR="00E5042B" w:rsidRPr="00E5042B" w:rsidRDefault="008667D8" w:rsidP="00E5042B">
            <w:pPr>
              <w:suppressAutoHyphens w:val="0"/>
              <w:jc w:val="center"/>
              <w:rPr>
                <w:rFonts w:ascii="Verdana" w:hAnsi="Verdana" w:cs="Calibri"/>
                <w:color w:val="000000"/>
                <w:lang w:val="es-CO" w:eastAsia="es-CO"/>
              </w:rPr>
            </w:pPr>
            <w:r w:rsidRPr="008667D8">
              <w:rPr>
                <w:rFonts w:ascii="Verdana" w:hAnsi="Verdana" w:cs="Calibri"/>
                <w:color w:val="000000"/>
                <w:lang w:val="es-CO" w:eastAsia="es-CO"/>
              </w:rPr>
              <w:t>SLAVIERO DOWNTOWN</w:t>
            </w:r>
          </w:p>
        </w:tc>
        <w:tc>
          <w:tcPr>
            <w:tcW w:w="3177" w:type="dxa"/>
            <w:tcBorders>
              <w:top w:val="nil"/>
              <w:left w:val="single" w:sz="8" w:space="0" w:color="auto"/>
              <w:bottom w:val="single" w:sz="4" w:space="0" w:color="auto"/>
              <w:right w:val="single" w:sz="4" w:space="0" w:color="auto"/>
            </w:tcBorders>
            <w:vAlign w:val="center"/>
          </w:tcPr>
          <w:p w14:paraId="36179281" w14:textId="17B538BE" w:rsidR="00E5042B" w:rsidRPr="00E5042B" w:rsidRDefault="008667D8" w:rsidP="00E5042B">
            <w:pPr>
              <w:suppressAutoHyphens w:val="0"/>
              <w:jc w:val="center"/>
              <w:rPr>
                <w:rFonts w:ascii="Verdana" w:hAnsi="Verdana" w:cs="Calibri"/>
                <w:color w:val="000000"/>
                <w:lang w:val="es-CO" w:eastAsia="es-CO"/>
              </w:rPr>
            </w:pPr>
            <w:r w:rsidRPr="008667D8">
              <w:rPr>
                <w:rFonts w:ascii="Verdana" w:hAnsi="Verdana" w:cs="Calibri"/>
                <w:color w:val="000000"/>
                <w:lang w:val="es-CO" w:eastAsia="es-CO"/>
              </w:rPr>
              <w:t>BLUE TREE PAULISTA</w:t>
            </w:r>
          </w:p>
        </w:tc>
      </w:tr>
      <w:tr w:rsidR="00E5042B" w:rsidRPr="00E5042B" w14:paraId="3755290F" w14:textId="77777777" w:rsidTr="008667D8">
        <w:trPr>
          <w:trHeight w:val="297"/>
        </w:trPr>
        <w:tc>
          <w:tcPr>
            <w:tcW w:w="2614" w:type="dxa"/>
            <w:tcBorders>
              <w:top w:val="nil"/>
              <w:left w:val="single" w:sz="8" w:space="0" w:color="auto"/>
              <w:bottom w:val="single" w:sz="4" w:space="0" w:color="auto"/>
              <w:right w:val="single" w:sz="4" w:space="0" w:color="auto"/>
            </w:tcBorders>
            <w:vAlign w:val="center"/>
          </w:tcPr>
          <w:p w14:paraId="06A2697A" w14:textId="2F74574B" w:rsidR="00E5042B" w:rsidRPr="00E5042B" w:rsidRDefault="008667D8" w:rsidP="00E5042B">
            <w:pPr>
              <w:suppressAutoHyphens w:val="0"/>
              <w:jc w:val="center"/>
              <w:rPr>
                <w:rFonts w:ascii="Verdana" w:hAnsi="Verdana" w:cs="Calibri"/>
                <w:color w:val="000000"/>
                <w:lang w:val="es-CO" w:eastAsia="es-CO"/>
              </w:rPr>
            </w:pPr>
            <w:r>
              <w:rPr>
                <w:rFonts w:ascii="Verdana" w:hAnsi="Verdana" w:cs="Calibri"/>
                <w:color w:val="000000"/>
                <w:lang w:val="es-CO" w:eastAsia="es-CO"/>
              </w:rPr>
              <w:t xml:space="preserve">RIO DE JANEIRO </w:t>
            </w:r>
          </w:p>
        </w:tc>
        <w:tc>
          <w:tcPr>
            <w:tcW w:w="3231" w:type="dxa"/>
            <w:tcBorders>
              <w:top w:val="nil"/>
              <w:left w:val="single" w:sz="8" w:space="0" w:color="auto"/>
              <w:bottom w:val="single" w:sz="4" w:space="0" w:color="auto"/>
              <w:right w:val="single" w:sz="4" w:space="0" w:color="auto"/>
            </w:tcBorders>
            <w:vAlign w:val="center"/>
          </w:tcPr>
          <w:p w14:paraId="1FB51CAD" w14:textId="1DBFAB68" w:rsidR="00E5042B" w:rsidRPr="00E5042B" w:rsidRDefault="008667D8" w:rsidP="00E5042B">
            <w:pPr>
              <w:suppressAutoHyphens w:val="0"/>
              <w:jc w:val="center"/>
              <w:rPr>
                <w:rFonts w:ascii="Verdana" w:hAnsi="Verdana" w:cs="Calibri"/>
                <w:color w:val="000000"/>
                <w:lang w:val="es-CO" w:eastAsia="es-CO"/>
              </w:rPr>
            </w:pPr>
            <w:r w:rsidRPr="008667D8">
              <w:rPr>
                <w:rFonts w:ascii="Verdana" w:hAnsi="Verdana" w:cs="Calibri"/>
                <w:color w:val="000000"/>
                <w:lang w:val="es-CO" w:eastAsia="es-CO"/>
              </w:rPr>
              <w:t>WINDSOR COPA</w:t>
            </w:r>
          </w:p>
        </w:tc>
        <w:tc>
          <w:tcPr>
            <w:tcW w:w="3177" w:type="dxa"/>
            <w:tcBorders>
              <w:top w:val="nil"/>
              <w:left w:val="single" w:sz="8" w:space="0" w:color="auto"/>
              <w:bottom w:val="single" w:sz="4" w:space="0" w:color="auto"/>
              <w:right w:val="single" w:sz="4" w:space="0" w:color="auto"/>
            </w:tcBorders>
            <w:vAlign w:val="center"/>
          </w:tcPr>
          <w:p w14:paraId="0219EAE6" w14:textId="79600C0F" w:rsidR="00E5042B" w:rsidRPr="00E5042B" w:rsidRDefault="008667D8" w:rsidP="00E5042B">
            <w:pPr>
              <w:suppressAutoHyphens w:val="0"/>
              <w:jc w:val="center"/>
              <w:rPr>
                <w:rFonts w:ascii="Verdana" w:hAnsi="Verdana" w:cs="Calibri"/>
                <w:color w:val="000000"/>
                <w:lang w:val="es-CO" w:eastAsia="es-CO"/>
              </w:rPr>
            </w:pPr>
            <w:r w:rsidRPr="008667D8">
              <w:rPr>
                <w:rFonts w:ascii="Verdana" w:hAnsi="Verdana" w:cs="Calibri"/>
                <w:color w:val="000000"/>
                <w:lang w:val="es-CO" w:eastAsia="es-CO"/>
              </w:rPr>
              <w:t>WINDSOR EXCELSIOR</w:t>
            </w:r>
          </w:p>
        </w:tc>
      </w:tr>
      <w:tr w:rsidR="00E5042B" w:rsidRPr="00E5042B" w14:paraId="5620B01B" w14:textId="77777777" w:rsidTr="008667D8">
        <w:trPr>
          <w:trHeight w:val="297"/>
        </w:trPr>
        <w:tc>
          <w:tcPr>
            <w:tcW w:w="2614" w:type="dxa"/>
            <w:tcBorders>
              <w:top w:val="nil"/>
              <w:left w:val="single" w:sz="8" w:space="0" w:color="auto"/>
              <w:bottom w:val="single" w:sz="4" w:space="0" w:color="auto"/>
              <w:right w:val="single" w:sz="4" w:space="0" w:color="auto"/>
            </w:tcBorders>
            <w:vAlign w:val="center"/>
          </w:tcPr>
          <w:p w14:paraId="5915046F" w14:textId="3F8FD155" w:rsidR="00E5042B" w:rsidRPr="00E5042B" w:rsidRDefault="008667D8" w:rsidP="00E5042B">
            <w:pPr>
              <w:suppressAutoHyphens w:val="0"/>
              <w:jc w:val="center"/>
              <w:rPr>
                <w:rFonts w:ascii="Verdana" w:hAnsi="Verdana" w:cs="Calibri"/>
                <w:color w:val="000000"/>
                <w:lang w:val="es-CO" w:eastAsia="es-CO"/>
              </w:rPr>
            </w:pPr>
            <w:r>
              <w:rPr>
                <w:rFonts w:ascii="Verdana" w:hAnsi="Verdana" w:cs="Calibri"/>
                <w:color w:val="000000"/>
                <w:lang w:val="es-CO" w:eastAsia="es-CO"/>
              </w:rPr>
              <w:t xml:space="preserve">SALVADOR BAHIA </w:t>
            </w:r>
          </w:p>
        </w:tc>
        <w:tc>
          <w:tcPr>
            <w:tcW w:w="3231" w:type="dxa"/>
            <w:tcBorders>
              <w:top w:val="nil"/>
              <w:left w:val="single" w:sz="8" w:space="0" w:color="auto"/>
              <w:bottom w:val="single" w:sz="4" w:space="0" w:color="auto"/>
              <w:right w:val="single" w:sz="4" w:space="0" w:color="auto"/>
            </w:tcBorders>
            <w:vAlign w:val="center"/>
          </w:tcPr>
          <w:p w14:paraId="1657FAF5" w14:textId="6EDA420B" w:rsidR="00E5042B" w:rsidRPr="00E5042B" w:rsidRDefault="008667D8" w:rsidP="00E5042B">
            <w:pPr>
              <w:suppressAutoHyphens w:val="0"/>
              <w:jc w:val="center"/>
              <w:rPr>
                <w:rFonts w:ascii="Verdana" w:hAnsi="Verdana" w:cs="Calibri"/>
                <w:color w:val="000000"/>
                <w:lang w:val="es-CO" w:eastAsia="es-CO"/>
              </w:rPr>
            </w:pPr>
            <w:r w:rsidRPr="008667D8">
              <w:rPr>
                <w:rFonts w:ascii="Verdana" w:hAnsi="Verdana" w:cs="Calibri"/>
                <w:color w:val="000000"/>
                <w:lang w:val="es-CO" w:eastAsia="es-CO"/>
              </w:rPr>
              <w:t>NOVOTEL RIO VERMELHO</w:t>
            </w:r>
          </w:p>
        </w:tc>
        <w:tc>
          <w:tcPr>
            <w:tcW w:w="3177" w:type="dxa"/>
            <w:tcBorders>
              <w:top w:val="nil"/>
              <w:left w:val="single" w:sz="8" w:space="0" w:color="auto"/>
              <w:bottom w:val="single" w:sz="4" w:space="0" w:color="auto"/>
              <w:right w:val="single" w:sz="4" w:space="0" w:color="auto"/>
            </w:tcBorders>
            <w:vAlign w:val="center"/>
          </w:tcPr>
          <w:p w14:paraId="48433A4E" w14:textId="011B29AB" w:rsidR="00E5042B" w:rsidRPr="00E5042B" w:rsidRDefault="008667D8" w:rsidP="00E5042B">
            <w:pPr>
              <w:suppressAutoHyphens w:val="0"/>
              <w:jc w:val="center"/>
              <w:rPr>
                <w:rFonts w:ascii="Verdana" w:hAnsi="Verdana" w:cs="Calibri"/>
                <w:color w:val="000000"/>
                <w:lang w:val="es-CO" w:eastAsia="es-CO"/>
              </w:rPr>
            </w:pPr>
            <w:r w:rsidRPr="008667D8">
              <w:rPr>
                <w:rFonts w:ascii="Verdana" w:hAnsi="Verdana" w:cs="Calibri"/>
                <w:color w:val="000000"/>
                <w:lang w:val="es-CO" w:eastAsia="es-CO"/>
              </w:rPr>
              <w:t>WISH BAHÍA</w:t>
            </w:r>
          </w:p>
        </w:tc>
      </w:tr>
    </w:tbl>
    <w:p w14:paraId="0A4B6DB9" w14:textId="77777777" w:rsidR="00A569E0" w:rsidRDefault="00A569E0" w:rsidP="001476DA">
      <w:pPr>
        <w:jc w:val="both"/>
        <w:rPr>
          <w:rFonts w:ascii="Verdana" w:hAnsi="Verdana"/>
          <w:b/>
        </w:rPr>
      </w:pPr>
    </w:p>
    <w:p w14:paraId="13FE5BCE" w14:textId="77777777" w:rsidR="00F16685" w:rsidRPr="00A7578E" w:rsidRDefault="00F16685" w:rsidP="00F16685">
      <w:pPr>
        <w:jc w:val="both"/>
        <w:rPr>
          <w:rFonts w:ascii="Verdana" w:hAnsi="Verdana"/>
          <w:b/>
        </w:rPr>
      </w:pPr>
      <w:r w:rsidRPr="00A7578E">
        <w:rPr>
          <w:rFonts w:ascii="Verdana" w:hAnsi="Verdana"/>
          <w:b/>
        </w:rPr>
        <w:t xml:space="preserve">POLÍTICA </w:t>
      </w:r>
      <w:r>
        <w:rPr>
          <w:rFonts w:ascii="Verdana" w:hAnsi="Verdana"/>
          <w:b/>
        </w:rPr>
        <w:t>NIÑOS</w:t>
      </w:r>
      <w:r w:rsidRPr="00A7578E">
        <w:rPr>
          <w:rFonts w:ascii="Verdana" w:hAnsi="Verdana"/>
          <w:b/>
        </w:rPr>
        <w:t>:</w:t>
      </w:r>
    </w:p>
    <w:p w14:paraId="5243CE52" w14:textId="2B6D1215" w:rsidR="00F16685" w:rsidRPr="008768B3" w:rsidRDefault="00F16685" w:rsidP="008768B3">
      <w:pPr>
        <w:jc w:val="both"/>
        <w:rPr>
          <w:rFonts w:ascii="Verdana" w:hAnsi="Verdana"/>
          <w:bCs/>
        </w:rPr>
      </w:pPr>
      <w:r w:rsidRPr="008768B3">
        <w:rPr>
          <w:rFonts w:ascii="Verdana" w:hAnsi="Verdana"/>
          <w:bCs/>
        </w:rPr>
        <w:t xml:space="preserve">CHD de hasta </w:t>
      </w:r>
      <w:r w:rsidR="008667D8">
        <w:rPr>
          <w:rFonts w:ascii="Verdana" w:hAnsi="Verdana"/>
          <w:bCs/>
        </w:rPr>
        <w:t>3</w:t>
      </w:r>
      <w:r w:rsidRPr="008768B3">
        <w:rPr>
          <w:rFonts w:ascii="Verdana" w:hAnsi="Verdana"/>
          <w:bCs/>
        </w:rPr>
        <w:t xml:space="preserve"> años compartiendo el mismo cuarto y cama de los padres</w:t>
      </w:r>
      <w:r w:rsidR="002739D2">
        <w:rPr>
          <w:rFonts w:ascii="Verdana" w:hAnsi="Verdana"/>
          <w:bCs/>
        </w:rPr>
        <w:t xml:space="preserve"> (Pagan servicios)</w:t>
      </w:r>
      <w:r w:rsidRPr="008768B3">
        <w:rPr>
          <w:rFonts w:ascii="Verdana" w:hAnsi="Verdana"/>
          <w:bCs/>
        </w:rPr>
        <w:t>.</w:t>
      </w:r>
    </w:p>
    <w:p w14:paraId="034ED1F1" w14:textId="77777777" w:rsidR="00F16685" w:rsidRDefault="00F16685" w:rsidP="00F16685">
      <w:pPr>
        <w:jc w:val="both"/>
        <w:rPr>
          <w:rFonts w:ascii="Verdana" w:hAnsi="Verdana"/>
          <w:b/>
        </w:rPr>
      </w:pPr>
    </w:p>
    <w:p w14:paraId="6532CDB5" w14:textId="77777777" w:rsidR="0073640E" w:rsidRDefault="0073640E" w:rsidP="00F16685">
      <w:pPr>
        <w:jc w:val="both"/>
        <w:rPr>
          <w:rFonts w:ascii="Verdana" w:hAnsi="Verdana"/>
          <w:b/>
        </w:rPr>
      </w:pPr>
    </w:p>
    <w:p w14:paraId="55758DDE" w14:textId="77777777" w:rsidR="0073640E" w:rsidRDefault="0073640E" w:rsidP="00F16685">
      <w:pPr>
        <w:jc w:val="both"/>
        <w:rPr>
          <w:rFonts w:ascii="Verdana" w:hAnsi="Verdana"/>
          <w:b/>
        </w:rPr>
      </w:pPr>
    </w:p>
    <w:p w14:paraId="572F1FB3" w14:textId="77777777" w:rsidR="0073640E" w:rsidRDefault="0073640E" w:rsidP="00F16685">
      <w:pPr>
        <w:jc w:val="both"/>
        <w:rPr>
          <w:rFonts w:ascii="Verdana" w:hAnsi="Verdana"/>
          <w:b/>
        </w:rPr>
      </w:pPr>
    </w:p>
    <w:p w14:paraId="0B69084F" w14:textId="77777777" w:rsidR="0073640E" w:rsidRDefault="0073640E" w:rsidP="00F16685">
      <w:pPr>
        <w:jc w:val="both"/>
        <w:rPr>
          <w:rFonts w:ascii="Verdana" w:hAnsi="Verdana"/>
          <w:b/>
        </w:rPr>
      </w:pPr>
    </w:p>
    <w:p w14:paraId="09A6DECF" w14:textId="77777777" w:rsidR="0073640E" w:rsidRDefault="0073640E" w:rsidP="00F16685">
      <w:pPr>
        <w:jc w:val="both"/>
        <w:rPr>
          <w:rFonts w:ascii="Verdana" w:hAnsi="Verdana"/>
          <w:b/>
        </w:rPr>
      </w:pPr>
    </w:p>
    <w:p w14:paraId="390073DB" w14:textId="77777777" w:rsidR="0073640E" w:rsidRDefault="0073640E" w:rsidP="00F16685">
      <w:pPr>
        <w:jc w:val="both"/>
        <w:rPr>
          <w:rFonts w:ascii="Verdana" w:hAnsi="Verdana"/>
          <w:b/>
        </w:rPr>
      </w:pPr>
    </w:p>
    <w:p w14:paraId="352D1FED" w14:textId="77777777" w:rsidR="0073640E" w:rsidRDefault="0073640E" w:rsidP="00F16685">
      <w:pPr>
        <w:jc w:val="both"/>
        <w:rPr>
          <w:rFonts w:ascii="Verdana" w:hAnsi="Verdana"/>
          <w:b/>
        </w:rPr>
      </w:pPr>
    </w:p>
    <w:p w14:paraId="1B1F29B6" w14:textId="77777777" w:rsidR="0073640E" w:rsidRDefault="0073640E" w:rsidP="00F16685">
      <w:pPr>
        <w:jc w:val="both"/>
        <w:rPr>
          <w:rFonts w:ascii="Verdana" w:hAnsi="Verdana"/>
          <w:b/>
        </w:rPr>
      </w:pPr>
    </w:p>
    <w:p w14:paraId="3B359F45" w14:textId="77777777" w:rsidR="0073640E" w:rsidRDefault="0073640E" w:rsidP="00F16685">
      <w:pPr>
        <w:jc w:val="both"/>
        <w:rPr>
          <w:rFonts w:ascii="Verdana" w:hAnsi="Verdana"/>
          <w:b/>
        </w:rPr>
      </w:pPr>
    </w:p>
    <w:p w14:paraId="01D8C61F" w14:textId="77777777" w:rsidR="00F16685" w:rsidRDefault="00F16685" w:rsidP="00F16685">
      <w:pPr>
        <w:jc w:val="both"/>
        <w:rPr>
          <w:rFonts w:ascii="Verdana" w:hAnsi="Verdana"/>
          <w:b/>
        </w:rPr>
      </w:pPr>
      <w:bookmarkStart w:id="1" w:name="_Hlk211872068"/>
      <w:r w:rsidRPr="00D6543B">
        <w:rPr>
          <w:rFonts w:ascii="Verdana" w:hAnsi="Verdana"/>
          <w:b/>
        </w:rPr>
        <w:lastRenderedPageBreak/>
        <w:t>EL PRECIO INCLUYE:</w:t>
      </w:r>
    </w:p>
    <w:p w14:paraId="5ADE45E2" w14:textId="77777777" w:rsidR="00E87884" w:rsidRDefault="00E87884" w:rsidP="00F16685">
      <w:pPr>
        <w:jc w:val="both"/>
        <w:rPr>
          <w:rFonts w:ascii="Verdana" w:hAnsi="Verdana"/>
          <w:b/>
        </w:rPr>
      </w:pPr>
    </w:p>
    <w:p w14:paraId="07395771" w14:textId="693A3241" w:rsidR="008667D8" w:rsidRPr="008667D8" w:rsidRDefault="008667D8" w:rsidP="008667D8">
      <w:pPr>
        <w:autoSpaceDE w:val="0"/>
        <w:autoSpaceDN w:val="0"/>
        <w:adjustRightInd w:val="0"/>
        <w:ind w:left="720"/>
        <w:jc w:val="both"/>
        <w:rPr>
          <w:rFonts w:ascii="Verdana" w:hAnsi="Verdana"/>
          <w:b/>
          <w:bCs/>
          <w:iCs/>
          <w:color w:val="000000"/>
          <w:lang w:val="es-CO"/>
        </w:rPr>
      </w:pPr>
      <w:r w:rsidRPr="008667D8">
        <w:rPr>
          <w:rFonts w:ascii="Verdana" w:hAnsi="Verdana"/>
          <w:b/>
          <w:bCs/>
          <w:iCs/>
          <w:color w:val="000000"/>
          <w:lang w:val="es-CO"/>
        </w:rPr>
        <w:t>S</w:t>
      </w:r>
      <w:r>
        <w:rPr>
          <w:rFonts w:ascii="Verdana" w:hAnsi="Verdana"/>
          <w:b/>
          <w:bCs/>
          <w:iCs/>
          <w:color w:val="000000"/>
          <w:lang w:val="es-CO"/>
        </w:rPr>
        <w:t>A</w:t>
      </w:r>
      <w:r w:rsidRPr="008667D8">
        <w:rPr>
          <w:rFonts w:ascii="Verdana" w:hAnsi="Verdana"/>
          <w:b/>
          <w:bCs/>
          <w:iCs/>
          <w:color w:val="000000"/>
          <w:lang w:val="es-CO"/>
        </w:rPr>
        <w:t>O PAULO</w:t>
      </w:r>
    </w:p>
    <w:p w14:paraId="3DDC4339" w14:textId="77777777" w:rsidR="008667D8" w:rsidRPr="008667D8" w:rsidRDefault="008667D8" w:rsidP="008667D8">
      <w:pPr>
        <w:numPr>
          <w:ilvl w:val="0"/>
          <w:numId w:val="3"/>
        </w:numPr>
        <w:autoSpaceDE w:val="0"/>
        <w:autoSpaceDN w:val="0"/>
        <w:adjustRightInd w:val="0"/>
        <w:jc w:val="both"/>
        <w:rPr>
          <w:rFonts w:ascii="Verdana" w:hAnsi="Verdana"/>
          <w:iCs/>
          <w:color w:val="000000"/>
          <w:lang w:val="es-CO"/>
        </w:rPr>
      </w:pPr>
      <w:r w:rsidRPr="008667D8">
        <w:rPr>
          <w:rFonts w:ascii="Verdana" w:hAnsi="Verdana"/>
          <w:iCs/>
          <w:color w:val="000000"/>
          <w:lang w:val="es-CO"/>
        </w:rPr>
        <w:t>Traslado Aeropuerto GRU -CGH / Hotel / Aeropuerto GRU - CGH.</w:t>
      </w:r>
    </w:p>
    <w:p w14:paraId="460BABE3" w14:textId="49DBBB37" w:rsidR="008667D8" w:rsidRPr="008667D8" w:rsidRDefault="008667D8" w:rsidP="008667D8">
      <w:pPr>
        <w:numPr>
          <w:ilvl w:val="0"/>
          <w:numId w:val="3"/>
        </w:numPr>
        <w:autoSpaceDE w:val="0"/>
        <w:autoSpaceDN w:val="0"/>
        <w:adjustRightInd w:val="0"/>
        <w:jc w:val="both"/>
        <w:rPr>
          <w:rFonts w:ascii="Verdana" w:hAnsi="Verdana"/>
          <w:iCs/>
          <w:color w:val="000000"/>
          <w:lang w:val="es-CO"/>
        </w:rPr>
      </w:pPr>
      <w:r w:rsidRPr="008667D8">
        <w:rPr>
          <w:rFonts w:ascii="Verdana" w:hAnsi="Verdana"/>
          <w:iCs/>
          <w:color w:val="000000"/>
          <w:lang w:val="es-CO"/>
        </w:rPr>
        <w:t>Visita de la ciudad de</w:t>
      </w:r>
      <w:r w:rsidRPr="008667D8">
        <w:rPr>
          <w:rFonts w:ascii="Verdana" w:hAnsi="Verdana"/>
          <w:iCs/>
          <w:color w:val="000000"/>
          <w:lang w:val="es-CO"/>
        </w:rPr>
        <w:t xml:space="preserve"> São Paulo privado con guía español – inglés.</w:t>
      </w:r>
    </w:p>
    <w:p w14:paraId="48CDF68F" w14:textId="76268EE6" w:rsidR="008667D8" w:rsidRPr="008667D8" w:rsidRDefault="008667D8" w:rsidP="008667D8">
      <w:pPr>
        <w:numPr>
          <w:ilvl w:val="0"/>
          <w:numId w:val="3"/>
        </w:numPr>
        <w:autoSpaceDE w:val="0"/>
        <w:autoSpaceDN w:val="0"/>
        <w:adjustRightInd w:val="0"/>
        <w:jc w:val="both"/>
        <w:rPr>
          <w:rFonts w:ascii="Verdana" w:hAnsi="Verdana"/>
          <w:iCs/>
          <w:color w:val="000000"/>
          <w:lang w:val="es-CO"/>
        </w:rPr>
      </w:pPr>
      <w:r w:rsidRPr="008667D8">
        <w:rPr>
          <w:rFonts w:ascii="Verdana" w:hAnsi="Verdana"/>
          <w:iCs/>
          <w:color w:val="000000"/>
          <w:lang w:val="es-CO"/>
        </w:rPr>
        <w:t xml:space="preserve">01 </w:t>
      </w:r>
      <w:r w:rsidRPr="008667D8">
        <w:rPr>
          <w:rFonts w:ascii="Verdana" w:hAnsi="Verdana"/>
          <w:iCs/>
          <w:color w:val="000000"/>
          <w:lang w:val="es-CO"/>
        </w:rPr>
        <w:t>n</w:t>
      </w:r>
      <w:r w:rsidRPr="008667D8">
        <w:rPr>
          <w:rFonts w:ascii="Verdana" w:hAnsi="Verdana"/>
          <w:iCs/>
          <w:color w:val="000000"/>
          <w:lang w:val="es-CO"/>
        </w:rPr>
        <w:t xml:space="preserve">oche de alojamiento habitación Standard con desayuno e impuestos </w:t>
      </w:r>
    </w:p>
    <w:p w14:paraId="2078B6A6" w14:textId="77777777" w:rsidR="008667D8" w:rsidRPr="008667D8" w:rsidRDefault="008667D8" w:rsidP="008667D8">
      <w:pPr>
        <w:autoSpaceDE w:val="0"/>
        <w:autoSpaceDN w:val="0"/>
        <w:adjustRightInd w:val="0"/>
        <w:ind w:left="720"/>
        <w:jc w:val="both"/>
        <w:rPr>
          <w:rFonts w:ascii="Verdana" w:hAnsi="Verdana"/>
          <w:b/>
          <w:bCs/>
          <w:iCs/>
          <w:color w:val="000000"/>
          <w:lang w:val="es-CO"/>
        </w:rPr>
      </w:pPr>
      <w:r w:rsidRPr="008667D8">
        <w:rPr>
          <w:rFonts w:ascii="Verdana" w:hAnsi="Verdana"/>
          <w:b/>
          <w:bCs/>
          <w:iCs/>
          <w:color w:val="000000"/>
          <w:lang w:val="es-CO"/>
        </w:rPr>
        <w:t>RIO DE JANEIRO</w:t>
      </w:r>
    </w:p>
    <w:p w14:paraId="5203CAF5" w14:textId="77777777" w:rsidR="008667D8" w:rsidRPr="008667D8" w:rsidRDefault="008667D8" w:rsidP="008667D8">
      <w:pPr>
        <w:numPr>
          <w:ilvl w:val="0"/>
          <w:numId w:val="3"/>
        </w:numPr>
        <w:autoSpaceDE w:val="0"/>
        <w:autoSpaceDN w:val="0"/>
        <w:adjustRightInd w:val="0"/>
        <w:jc w:val="both"/>
        <w:rPr>
          <w:rFonts w:ascii="Verdana" w:hAnsi="Verdana"/>
          <w:iCs/>
          <w:color w:val="000000"/>
          <w:lang w:val="es-CO"/>
        </w:rPr>
      </w:pPr>
      <w:r w:rsidRPr="008667D8">
        <w:rPr>
          <w:rFonts w:ascii="Verdana" w:hAnsi="Verdana"/>
          <w:iCs/>
          <w:color w:val="000000"/>
          <w:lang w:val="es-CO"/>
        </w:rPr>
        <w:t>Traslado Aeropuerto GIG / Hotel / Aeropuerto GIG.</w:t>
      </w:r>
    </w:p>
    <w:p w14:paraId="768DEBDF" w14:textId="2CB472A0" w:rsidR="008667D8" w:rsidRPr="008667D8" w:rsidRDefault="008667D8" w:rsidP="008667D8">
      <w:pPr>
        <w:numPr>
          <w:ilvl w:val="0"/>
          <w:numId w:val="3"/>
        </w:numPr>
        <w:autoSpaceDE w:val="0"/>
        <w:autoSpaceDN w:val="0"/>
        <w:adjustRightInd w:val="0"/>
        <w:jc w:val="both"/>
        <w:rPr>
          <w:rFonts w:ascii="Verdana" w:hAnsi="Verdana"/>
          <w:iCs/>
          <w:color w:val="000000"/>
          <w:lang w:val="es-CO"/>
        </w:rPr>
      </w:pPr>
      <w:r w:rsidRPr="008667D8">
        <w:rPr>
          <w:rFonts w:ascii="Verdana" w:hAnsi="Verdana"/>
          <w:iCs/>
          <w:color w:val="000000"/>
          <w:lang w:val="es-CO"/>
        </w:rPr>
        <w:t>Visita de día completo al</w:t>
      </w:r>
      <w:r w:rsidRPr="008667D8">
        <w:rPr>
          <w:rFonts w:ascii="Verdana" w:hAnsi="Verdana"/>
          <w:iCs/>
          <w:color w:val="000000"/>
          <w:lang w:val="es-CO"/>
        </w:rPr>
        <w:t xml:space="preserve"> Corcovado en Van y Pan de Azúcar con almuerzo y con guía español – inglés. No incluye bebidas. </w:t>
      </w:r>
    </w:p>
    <w:p w14:paraId="3D9EC62B" w14:textId="3DBD92C5" w:rsidR="008667D8" w:rsidRPr="008667D8" w:rsidRDefault="008667D8" w:rsidP="008667D8">
      <w:pPr>
        <w:numPr>
          <w:ilvl w:val="0"/>
          <w:numId w:val="3"/>
        </w:numPr>
        <w:autoSpaceDE w:val="0"/>
        <w:autoSpaceDN w:val="0"/>
        <w:adjustRightInd w:val="0"/>
        <w:jc w:val="both"/>
        <w:rPr>
          <w:rFonts w:ascii="Verdana" w:hAnsi="Verdana"/>
          <w:iCs/>
          <w:color w:val="000000"/>
          <w:lang w:val="es-CO"/>
        </w:rPr>
      </w:pPr>
      <w:r w:rsidRPr="008667D8">
        <w:rPr>
          <w:rFonts w:ascii="Verdana" w:hAnsi="Verdana"/>
          <w:iCs/>
          <w:color w:val="000000"/>
          <w:lang w:val="es-CO"/>
        </w:rPr>
        <w:t xml:space="preserve">03 </w:t>
      </w:r>
      <w:r w:rsidRPr="008667D8">
        <w:rPr>
          <w:rFonts w:ascii="Verdana" w:hAnsi="Verdana"/>
          <w:iCs/>
          <w:color w:val="000000"/>
          <w:lang w:val="es-CO"/>
        </w:rPr>
        <w:t>noches</w:t>
      </w:r>
      <w:r w:rsidRPr="008667D8">
        <w:rPr>
          <w:rFonts w:ascii="Verdana" w:hAnsi="Verdana"/>
          <w:iCs/>
          <w:color w:val="000000"/>
          <w:lang w:val="es-CO"/>
        </w:rPr>
        <w:t xml:space="preserve"> de alojamiento habitación Standard con desayuno e impuestos </w:t>
      </w:r>
    </w:p>
    <w:p w14:paraId="0F2538B7" w14:textId="77777777" w:rsidR="008667D8" w:rsidRPr="008667D8" w:rsidRDefault="008667D8" w:rsidP="008667D8">
      <w:pPr>
        <w:autoSpaceDE w:val="0"/>
        <w:autoSpaceDN w:val="0"/>
        <w:adjustRightInd w:val="0"/>
        <w:ind w:left="720"/>
        <w:jc w:val="both"/>
        <w:rPr>
          <w:rFonts w:ascii="Verdana" w:hAnsi="Verdana"/>
          <w:b/>
          <w:bCs/>
          <w:iCs/>
          <w:color w:val="000000"/>
          <w:lang w:val="es-CO"/>
        </w:rPr>
      </w:pPr>
      <w:r w:rsidRPr="008667D8">
        <w:rPr>
          <w:rFonts w:ascii="Verdana" w:hAnsi="Verdana"/>
          <w:b/>
          <w:bCs/>
          <w:iCs/>
          <w:color w:val="000000"/>
          <w:lang w:val="es-CO"/>
        </w:rPr>
        <w:t>SALVADOR DA BAHIA</w:t>
      </w:r>
    </w:p>
    <w:p w14:paraId="21FD76D6" w14:textId="77777777" w:rsidR="008667D8" w:rsidRPr="008667D8" w:rsidRDefault="008667D8" w:rsidP="008667D8">
      <w:pPr>
        <w:numPr>
          <w:ilvl w:val="0"/>
          <w:numId w:val="3"/>
        </w:numPr>
        <w:autoSpaceDE w:val="0"/>
        <w:autoSpaceDN w:val="0"/>
        <w:adjustRightInd w:val="0"/>
        <w:jc w:val="both"/>
        <w:rPr>
          <w:rFonts w:ascii="Verdana" w:hAnsi="Verdana"/>
          <w:iCs/>
          <w:color w:val="000000"/>
          <w:lang w:val="es-CO"/>
        </w:rPr>
      </w:pPr>
      <w:r w:rsidRPr="008667D8">
        <w:rPr>
          <w:rFonts w:ascii="Verdana" w:hAnsi="Verdana"/>
          <w:iCs/>
          <w:color w:val="000000"/>
          <w:lang w:val="es-CO"/>
        </w:rPr>
        <w:t xml:space="preserve">Traslado Aeropuerto SSA / Hotel / Aeropuerto SSA. </w:t>
      </w:r>
    </w:p>
    <w:p w14:paraId="13C4A59E" w14:textId="219E1C8C" w:rsidR="008667D8" w:rsidRPr="008667D8" w:rsidRDefault="008667D8" w:rsidP="008667D8">
      <w:pPr>
        <w:numPr>
          <w:ilvl w:val="0"/>
          <w:numId w:val="3"/>
        </w:numPr>
        <w:autoSpaceDE w:val="0"/>
        <w:autoSpaceDN w:val="0"/>
        <w:adjustRightInd w:val="0"/>
        <w:jc w:val="both"/>
        <w:rPr>
          <w:rFonts w:ascii="Verdana" w:hAnsi="Verdana"/>
          <w:iCs/>
          <w:color w:val="000000"/>
          <w:lang w:val="es-CO"/>
        </w:rPr>
      </w:pPr>
      <w:r w:rsidRPr="008667D8">
        <w:rPr>
          <w:rFonts w:ascii="Verdana" w:hAnsi="Verdana"/>
          <w:iCs/>
          <w:color w:val="000000"/>
          <w:lang w:val="es-CO"/>
        </w:rPr>
        <w:t>Tour Histórico. Regular con guía en español o inglés.</w:t>
      </w:r>
    </w:p>
    <w:p w14:paraId="4688EAD8" w14:textId="7E6F1391" w:rsidR="00F16685" w:rsidRPr="00D10D8E" w:rsidRDefault="008667D8" w:rsidP="008667D8">
      <w:pPr>
        <w:numPr>
          <w:ilvl w:val="0"/>
          <w:numId w:val="3"/>
        </w:numPr>
        <w:autoSpaceDE w:val="0"/>
        <w:autoSpaceDN w:val="0"/>
        <w:adjustRightInd w:val="0"/>
        <w:jc w:val="both"/>
        <w:rPr>
          <w:rFonts w:ascii="Verdana" w:hAnsi="Verdana"/>
          <w:iCs/>
          <w:color w:val="000000"/>
        </w:rPr>
      </w:pPr>
      <w:r w:rsidRPr="008667D8">
        <w:rPr>
          <w:rFonts w:ascii="Verdana" w:hAnsi="Verdana"/>
          <w:iCs/>
          <w:color w:val="000000"/>
          <w:lang w:val="es-CO"/>
        </w:rPr>
        <w:t xml:space="preserve">03 </w:t>
      </w:r>
      <w:r w:rsidRPr="008667D8">
        <w:rPr>
          <w:rFonts w:ascii="Verdana" w:hAnsi="Verdana"/>
          <w:iCs/>
          <w:color w:val="000000"/>
          <w:lang w:val="es-CO"/>
        </w:rPr>
        <w:t>noches</w:t>
      </w:r>
      <w:r w:rsidRPr="008667D8">
        <w:rPr>
          <w:rFonts w:ascii="Verdana" w:hAnsi="Verdana"/>
          <w:iCs/>
          <w:color w:val="000000"/>
          <w:lang w:val="es-CO"/>
        </w:rPr>
        <w:t xml:space="preserve"> de alojamiento habitación Standard con desayuno e impuestos</w:t>
      </w:r>
      <w:r w:rsidRPr="008667D8">
        <w:rPr>
          <w:rFonts w:ascii="Verdana" w:hAnsi="Verdana"/>
          <w:b/>
          <w:bCs/>
          <w:iCs/>
          <w:color w:val="000000"/>
          <w:lang w:val="es-CO"/>
        </w:rPr>
        <w:t xml:space="preserve"> obligatorios </w:t>
      </w:r>
      <w:proofErr w:type="gramStart"/>
      <w:r w:rsidRPr="008667D8">
        <w:rPr>
          <w:rFonts w:ascii="Verdana" w:hAnsi="Verdana"/>
          <w:b/>
          <w:bCs/>
          <w:iCs/>
          <w:color w:val="000000"/>
          <w:lang w:val="es-CO"/>
        </w:rPr>
        <w:t>incluidos.</w:t>
      </w:r>
      <w:r w:rsidR="00F16685" w:rsidRPr="00D10D8E">
        <w:rPr>
          <w:rFonts w:ascii="Verdana" w:hAnsi="Verdana"/>
          <w:lang w:val="es-ES_tradnl"/>
        </w:rPr>
        <w:t>Sim</w:t>
      </w:r>
      <w:proofErr w:type="gramEnd"/>
      <w:r w:rsidR="00F16685" w:rsidRPr="00D10D8E">
        <w:rPr>
          <w:rFonts w:ascii="Verdana" w:hAnsi="Verdana"/>
          <w:lang w:val="es-ES_tradnl"/>
        </w:rPr>
        <w:t xml:space="preserve"> </w:t>
      </w:r>
      <w:proofErr w:type="spellStart"/>
      <w:r w:rsidR="00F16685" w:rsidRPr="00D10D8E">
        <w:rPr>
          <w:rFonts w:ascii="Verdana" w:hAnsi="Verdana"/>
          <w:lang w:val="es-ES_tradnl"/>
        </w:rPr>
        <w:t>Card</w:t>
      </w:r>
      <w:proofErr w:type="spellEnd"/>
      <w:r w:rsidR="00F16685" w:rsidRPr="00D10D8E">
        <w:rPr>
          <w:rFonts w:ascii="Verdana" w:hAnsi="Verdana"/>
          <w:lang w:val="es-ES_tradnl"/>
        </w:rPr>
        <w:t xml:space="preserve"> </w:t>
      </w:r>
      <w:proofErr w:type="spellStart"/>
      <w:r w:rsidR="00F16685" w:rsidRPr="00D10D8E">
        <w:rPr>
          <w:rFonts w:ascii="Verdana" w:hAnsi="Verdana"/>
          <w:b/>
          <w:bCs/>
          <w:color w:val="BF8F00"/>
          <w:highlight w:val="darkBlue"/>
          <w:lang w:val="es-ES_tradnl"/>
        </w:rPr>
        <w:t>Tu</w:t>
      </w:r>
      <w:r w:rsidR="00F16685" w:rsidRPr="00D10D8E">
        <w:rPr>
          <w:rFonts w:ascii="Verdana" w:hAnsi="Verdana"/>
          <w:b/>
          <w:bCs/>
          <w:color w:val="FFFFFF"/>
          <w:highlight w:val="darkBlue"/>
          <w:lang w:val="es-ES_tradnl"/>
        </w:rPr>
        <w:t>SIM</w:t>
      </w:r>
      <w:proofErr w:type="spellEnd"/>
      <w:r w:rsidR="00F16685" w:rsidRPr="00D10D8E">
        <w:rPr>
          <w:rFonts w:ascii="Verdana" w:hAnsi="Verdana"/>
          <w:b/>
          <w:bCs/>
          <w:color w:val="FFFFFF"/>
          <w:lang w:val="es-ES_tradnl"/>
        </w:rPr>
        <w:t xml:space="preserve"> </w:t>
      </w:r>
      <w:r w:rsidR="00F16685" w:rsidRPr="00D10D8E">
        <w:rPr>
          <w:rFonts w:ascii="Verdana" w:hAnsi="Verdana"/>
          <w:lang w:val="es-ES_tradnl"/>
        </w:rPr>
        <w:t>(internet ilimitado) *una por habitación o reserva*</w:t>
      </w:r>
    </w:p>
    <w:p w14:paraId="0DA6488C" w14:textId="77777777" w:rsidR="00F16685" w:rsidRPr="000D352A" w:rsidRDefault="00F16685" w:rsidP="00190B80">
      <w:pPr>
        <w:numPr>
          <w:ilvl w:val="0"/>
          <w:numId w:val="3"/>
        </w:numPr>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70528" behindDoc="1" locked="0" layoutInCell="1" allowOverlap="1" wp14:anchorId="30348591" wp14:editId="6DB255D2">
            <wp:simplePos x="0" y="0"/>
            <wp:positionH relativeFrom="column">
              <wp:posOffset>3348990</wp:posOffset>
            </wp:positionH>
            <wp:positionV relativeFrom="paragraph">
              <wp:posOffset>220980</wp:posOffset>
            </wp:positionV>
            <wp:extent cx="688975" cy="333375"/>
            <wp:effectExtent l="0" t="0" r="0" b="9525"/>
            <wp:wrapTight wrapText="bothSides">
              <wp:wrapPolygon edited="0">
                <wp:start x="0" y="0"/>
                <wp:lineTo x="0" y="20983"/>
                <wp:lineTo x="20903" y="20983"/>
                <wp:lineTo x="2090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975" cy="333375"/>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w:t>
      </w:r>
      <w:r>
        <w:rPr>
          <w:rFonts w:ascii="Verdana" w:hAnsi="Verdana"/>
          <w:bCs/>
        </w:rPr>
        <w:t xml:space="preserve"> </w:t>
      </w:r>
      <w:r w:rsidRPr="000D352A">
        <w:rPr>
          <w:rFonts w:ascii="Verdana" w:hAnsi="Verdana"/>
          <w:bCs/>
        </w:rPr>
        <w:t xml:space="preserve">+ amparo de gastos de cancelación y/o </w:t>
      </w:r>
      <w:r>
        <w:rPr>
          <w:rFonts w:ascii="Verdana" w:hAnsi="Verdana"/>
          <w:bCs/>
        </w:rPr>
        <w:t>i</w:t>
      </w:r>
      <w:r w:rsidRPr="000D352A">
        <w:rPr>
          <w:rFonts w:ascii="Verdana" w:hAnsi="Verdana"/>
          <w:bCs/>
        </w:rPr>
        <w:t>nterrupción (aplican condiciones de producto) -74 años</w:t>
      </w:r>
    </w:p>
    <w:p w14:paraId="3F39E1CD" w14:textId="77777777" w:rsidR="00F16685" w:rsidRDefault="00F16685" w:rsidP="00F16685">
      <w:pPr>
        <w:shd w:val="clear" w:color="auto" w:fill="FFFFFF"/>
        <w:suppressAutoHyphens w:val="0"/>
        <w:rPr>
          <w:rFonts w:ascii="Verdana" w:hAnsi="Verdana"/>
          <w:color w:val="222222"/>
          <w:lang w:val="es-CO" w:eastAsia="es-CO"/>
        </w:rPr>
      </w:pPr>
    </w:p>
    <w:p w14:paraId="139C0FEE" w14:textId="77777777" w:rsidR="008667D8" w:rsidRDefault="008667D8" w:rsidP="00F16685">
      <w:pPr>
        <w:shd w:val="clear" w:color="auto" w:fill="FFFFFF"/>
        <w:suppressAutoHyphens w:val="0"/>
        <w:rPr>
          <w:rFonts w:ascii="Verdana" w:hAnsi="Verdana"/>
          <w:color w:val="222222"/>
          <w:lang w:val="es-CO" w:eastAsia="es-CO"/>
        </w:rPr>
      </w:pPr>
    </w:p>
    <w:p w14:paraId="2A983F21" w14:textId="77777777" w:rsidR="00F16685" w:rsidRDefault="00F16685" w:rsidP="00F16685">
      <w:pPr>
        <w:jc w:val="both"/>
        <w:rPr>
          <w:rFonts w:ascii="Verdana" w:hAnsi="Verdana" w:cs="Arial"/>
          <w:b/>
          <w:lang w:val="es-PE"/>
        </w:rPr>
      </w:pPr>
      <w:r>
        <w:rPr>
          <w:rFonts w:ascii="Verdana" w:hAnsi="Verdana" w:cs="Arial"/>
          <w:b/>
          <w:lang w:val="es-PE"/>
        </w:rPr>
        <w:t xml:space="preserve">EL PRECIO NO INCLUYE: </w:t>
      </w:r>
    </w:p>
    <w:p w14:paraId="6AE12560" w14:textId="77777777" w:rsidR="00E87884" w:rsidRPr="00351F54" w:rsidRDefault="00E87884" w:rsidP="00F16685">
      <w:pPr>
        <w:jc w:val="both"/>
        <w:rPr>
          <w:rFonts w:ascii="Verdana" w:hAnsi="Verdana" w:cs="Arial"/>
          <w:b/>
          <w:lang w:val="es-PE"/>
        </w:rPr>
      </w:pPr>
    </w:p>
    <w:bookmarkEnd w:id="1"/>
    <w:p w14:paraId="431657AB"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Tiquetes aéreos e impuestos sobre los mismos. </w:t>
      </w:r>
    </w:p>
    <w:p w14:paraId="4B2E05F9"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Gastos de índole personal como llamadas telefónicas, lavado y planchado de Ropas, lavandería y gastos personales en el hotel (la mayoría de hoteles exigirán una tarjeta de crédito de garantía por estos servicios)</w:t>
      </w:r>
    </w:p>
    <w:p w14:paraId="3FA80CE8"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Visitas mencionadas como opcionales o las que el guía en destino ofrezca para aprovechar el tiempo libre las cuales deben ser adquiridas en destino</w:t>
      </w:r>
    </w:p>
    <w:p w14:paraId="2D03E5E4"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Propinas a guías, choferes y maleteros </w:t>
      </w:r>
    </w:p>
    <w:p w14:paraId="09972BDB"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Exceso de equipaje en los traslados (en caso de ser necesario un auto adicional para equipaje extra este cargo deben hacerlo los clientes directamente en destino) </w:t>
      </w:r>
    </w:p>
    <w:p w14:paraId="077A23BD"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Suplemento para traslados de llegada y salida en horario nocturno (20:00 </w:t>
      </w:r>
      <w:proofErr w:type="spellStart"/>
      <w:r w:rsidRPr="00F27845">
        <w:rPr>
          <w:rFonts w:ascii="Verdana" w:hAnsi="Verdana" w:cs="Arial"/>
          <w:lang w:val="es-PE"/>
        </w:rPr>
        <w:t>hrs</w:t>
      </w:r>
      <w:proofErr w:type="spellEnd"/>
      <w:r w:rsidRPr="00F27845">
        <w:rPr>
          <w:rFonts w:ascii="Verdana" w:hAnsi="Verdana" w:cs="Arial"/>
          <w:lang w:val="es-PE"/>
        </w:rPr>
        <w:t xml:space="preserve"> / 08:00 </w:t>
      </w:r>
      <w:proofErr w:type="spellStart"/>
      <w:r w:rsidRPr="00F27845">
        <w:rPr>
          <w:rFonts w:ascii="Verdana" w:hAnsi="Verdana" w:cs="Arial"/>
          <w:lang w:val="es-PE"/>
        </w:rPr>
        <w:t>hrs</w:t>
      </w:r>
      <w:proofErr w:type="spellEnd"/>
      <w:r w:rsidRPr="00F27845">
        <w:rPr>
          <w:rFonts w:ascii="Verdana" w:hAnsi="Verdana" w:cs="Arial"/>
          <w:lang w:val="es-PE"/>
        </w:rPr>
        <w:t xml:space="preserve">) </w:t>
      </w:r>
      <w:proofErr w:type="spellStart"/>
      <w:r w:rsidRPr="00F27845">
        <w:rPr>
          <w:rFonts w:ascii="Verdana" w:hAnsi="Verdana" w:cs="Arial"/>
          <w:lang w:val="es-PE"/>
        </w:rPr>
        <w:t>ó</w:t>
      </w:r>
      <w:proofErr w:type="spellEnd"/>
      <w:r w:rsidRPr="00F27845">
        <w:rPr>
          <w:rFonts w:ascii="Verdana" w:hAnsi="Verdana" w:cs="Arial"/>
          <w:lang w:val="es-PE"/>
        </w:rPr>
        <w:t xml:space="preserve"> Aeropuertos diferentes a los principales de cada ciudad </w:t>
      </w:r>
    </w:p>
    <w:p w14:paraId="73B9BF75"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Seguro de viaje internacional y asistencia </w:t>
      </w:r>
    </w:p>
    <w:p w14:paraId="37F2D561"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Gastos de pasaporte y documentación.</w:t>
      </w:r>
    </w:p>
    <w:p w14:paraId="79F0B709"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En general ningún servicio que no esté claramente especificado en el presente itinerario </w:t>
      </w:r>
    </w:p>
    <w:p w14:paraId="48B3AE5A" w14:textId="77777777" w:rsidR="00F16685" w:rsidRDefault="00F16685" w:rsidP="00F16685">
      <w:pPr>
        <w:jc w:val="both"/>
        <w:rPr>
          <w:rFonts w:ascii="Verdana" w:hAnsi="Verdana"/>
          <w:b/>
          <w:bCs/>
        </w:rPr>
      </w:pPr>
    </w:p>
    <w:p w14:paraId="52EAA791" w14:textId="5AA351DE" w:rsidR="001476DA" w:rsidRPr="006D3799" w:rsidRDefault="001476DA" w:rsidP="001476DA">
      <w:pPr>
        <w:jc w:val="both"/>
      </w:pPr>
      <w:r w:rsidRPr="006D3799">
        <w:rPr>
          <w:rFonts w:ascii="Verdana" w:hAnsi="Verdana" w:cs="Verdana"/>
          <w:b/>
          <w:bCs/>
        </w:rPr>
        <w:t>REQUISITOS SANITARIOS: </w:t>
      </w:r>
    </w:p>
    <w:p w14:paraId="0F2B4D28" w14:textId="3CA31C4D"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5BFC7B6C"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lastRenderedPageBreak/>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9B6D82E" w14:textId="77777777" w:rsidR="004523EF" w:rsidRDefault="004523EF" w:rsidP="001476DA">
      <w:pPr>
        <w:jc w:val="both"/>
        <w:rPr>
          <w:rFonts w:ascii="Verdana" w:hAnsi="Verdana"/>
          <w:lang w:val="es-MX"/>
        </w:rPr>
      </w:pPr>
    </w:p>
    <w:p w14:paraId="343B0F3D" w14:textId="7AE336B6"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3F8560E6" w:rsidR="001476DA" w:rsidRDefault="001476DA" w:rsidP="001476DA">
      <w:pPr>
        <w:jc w:val="both"/>
        <w:rPr>
          <w:rFonts w:ascii="Verdana" w:hAnsi="Verdana"/>
          <w:lang w:val="es-MX"/>
        </w:rPr>
      </w:pPr>
    </w:p>
    <w:p w14:paraId="6FCBC233" w14:textId="77777777" w:rsidR="00190B80" w:rsidRPr="008925DA" w:rsidRDefault="00190B80" w:rsidP="00190B80">
      <w:pPr>
        <w:jc w:val="both"/>
        <w:rPr>
          <w:rFonts w:ascii="Verdana" w:hAnsi="Verdana"/>
        </w:rPr>
      </w:pPr>
      <w:r w:rsidRPr="008925DA">
        <w:rPr>
          <w:rFonts w:ascii="Verdana" w:hAnsi="Verdana"/>
          <w:b/>
          <w:lang w:val="es-MX"/>
        </w:rPr>
        <w:t>DEPOSITO:</w:t>
      </w:r>
    </w:p>
    <w:p w14:paraId="76E60E8B" w14:textId="77777777" w:rsidR="00190B80" w:rsidRPr="008925DA" w:rsidRDefault="00190B80" w:rsidP="00190B80">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72C8D99D" w14:textId="77777777" w:rsidR="00190B80" w:rsidRPr="008925DA" w:rsidRDefault="00190B80" w:rsidP="00190B80">
      <w:pPr>
        <w:jc w:val="both"/>
        <w:rPr>
          <w:rFonts w:ascii="Verdana" w:hAnsi="Verdana"/>
          <w:lang w:val="es-MX"/>
        </w:rPr>
      </w:pPr>
    </w:p>
    <w:p w14:paraId="27222AA7" w14:textId="77777777" w:rsidR="00F16685" w:rsidRPr="008925DA" w:rsidRDefault="00F16685" w:rsidP="00F16685">
      <w:pPr>
        <w:jc w:val="both"/>
        <w:rPr>
          <w:rFonts w:ascii="Verdana" w:hAnsi="Verdana"/>
        </w:rPr>
      </w:pPr>
      <w:r w:rsidRPr="008925DA">
        <w:rPr>
          <w:rFonts w:ascii="Verdana" w:hAnsi="Verdana"/>
          <w:b/>
          <w:lang w:val="es-MX"/>
        </w:rPr>
        <w:t>VISAS REQUERIDAS:</w:t>
      </w:r>
    </w:p>
    <w:p w14:paraId="64CB1445" w14:textId="77777777" w:rsidR="00F16685" w:rsidRDefault="00F16685" w:rsidP="00F16685">
      <w:pPr>
        <w:jc w:val="both"/>
        <w:rPr>
          <w:rFonts w:ascii="Verdana" w:hAnsi="Verdana"/>
          <w:lang w:val="es-MX"/>
        </w:rPr>
      </w:pPr>
      <w:r w:rsidRPr="008925DA">
        <w:rPr>
          <w:rFonts w:ascii="Verdana" w:hAnsi="Verdana"/>
          <w:lang w:val="es-MX"/>
        </w:rPr>
        <w:t xml:space="preserve">Para los ciudadanos colombianos: NO APLICA </w:t>
      </w:r>
    </w:p>
    <w:p w14:paraId="5DD57F78" w14:textId="77777777" w:rsidR="00F16685" w:rsidRDefault="00F16685" w:rsidP="00F16685">
      <w:pPr>
        <w:jc w:val="both"/>
        <w:rPr>
          <w:rFonts w:ascii="Verdana" w:hAnsi="Verdana"/>
          <w:b/>
          <w:bCs/>
          <w:i/>
          <w:iCs/>
          <w:lang w:val="es-MX"/>
        </w:rPr>
      </w:pPr>
      <w:r w:rsidRPr="00A7578E">
        <w:rPr>
          <w:rFonts w:ascii="Verdana" w:hAnsi="Verdana"/>
          <w:b/>
          <w:bCs/>
          <w:i/>
          <w:iCs/>
          <w:lang w:val="es-MX"/>
        </w:rPr>
        <w:t xml:space="preserve">CERTIFICADO INTERNACIONAL DE LA VACUNA CONTRA LA FIEBRE AMARILLA </w:t>
      </w:r>
    </w:p>
    <w:p w14:paraId="55FE7F86" w14:textId="4382B9F3" w:rsidR="004523EF" w:rsidRPr="004523EF" w:rsidRDefault="004523EF" w:rsidP="00F16685">
      <w:pPr>
        <w:jc w:val="both"/>
        <w:rPr>
          <w:rFonts w:ascii="Verdana" w:hAnsi="Verdana"/>
        </w:rPr>
      </w:pPr>
      <w:r w:rsidRPr="004523EF">
        <w:rPr>
          <w:rFonts w:ascii="Verdana" w:hAnsi="Verdana"/>
          <w:lang w:val="es-MX"/>
        </w:rPr>
        <w:t xml:space="preserve">Pasaporte con validez mínima de 1 año </w:t>
      </w:r>
    </w:p>
    <w:p w14:paraId="1EFEAEC4" w14:textId="77777777" w:rsidR="002739D2" w:rsidRDefault="002739D2" w:rsidP="00F16685">
      <w:pPr>
        <w:jc w:val="both"/>
        <w:rPr>
          <w:rFonts w:ascii="Verdana" w:hAnsi="Verdana"/>
          <w:lang w:val="es-MX"/>
        </w:rPr>
      </w:pPr>
    </w:p>
    <w:p w14:paraId="628807B7" w14:textId="71AD4360" w:rsidR="00F16685" w:rsidRPr="008925DA" w:rsidRDefault="00F16685" w:rsidP="00F16685">
      <w:pPr>
        <w:jc w:val="both"/>
        <w:rPr>
          <w:rFonts w:ascii="Verdana" w:hAnsi="Verdana"/>
        </w:rPr>
      </w:pPr>
      <w:r w:rsidRPr="004523EF">
        <w:rPr>
          <w:rFonts w:ascii="Verdana" w:hAnsi="Verdana"/>
          <w:lang w:val="es-MX"/>
        </w:rPr>
        <w:t>Verifique que el país que utiliza de conexión no requiera</w:t>
      </w:r>
      <w:r w:rsidRPr="008925DA">
        <w:rPr>
          <w:rFonts w:ascii="Verdana" w:hAnsi="Verdana"/>
          <w:lang w:val="es-MX"/>
        </w:rPr>
        <w:t xml:space="preserve"> visado de turismo o transito</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2B835678"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199CA13B" w14:textId="77777777" w:rsidR="00E87884" w:rsidRDefault="001476DA" w:rsidP="001476DA">
      <w:pPr>
        <w:spacing w:after="120"/>
        <w:jc w:val="both"/>
        <w:rPr>
          <w:rFonts w:ascii="Verdana" w:hAnsi="Verdana"/>
        </w:rPr>
      </w:pP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00961B29" w:rsidR="001476DA" w:rsidRDefault="00E87884" w:rsidP="001476DA">
      <w:pPr>
        <w:spacing w:after="120"/>
        <w:jc w:val="both"/>
        <w:rPr>
          <w:rFonts w:ascii="Verdana" w:hAnsi="Verdana"/>
        </w:rPr>
      </w:pPr>
      <w:r>
        <w:rPr>
          <w:noProof/>
        </w:rPr>
        <w:lastRenderedPageBreak/>
        <w:drawing>
          <wp:anchor distT="0" distB="0" distL="114300" distR="114300" simplePos="0" relativeHeight="251664384" behindDoc="1" locked="0" layoutInCell="1" allowOverlap="1" wp14:anchorId="15909C60" wp14:editId="24843D8B">
            <wp:simplePos x="0" y="0"/>
            <wp:positionH relativeFrom="column">
              <wp:posOffset>2990850</wp:posOffset>
            </wp:positionH>
            <wp:positionV relativeFrom="paragraph">
              <wp:posOffset>273050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A Prevenir la comercialización de </w:t>
      </w:r>
      <w:proofErr w:type="gramStart"/>
      <w:r w:rsidR="001476DA">
        <w:rPr>
          <w:rFonts w:ascii="Verdana" w:hAnsi="Verdana"/>
        </w:rPr>
        <w:t>especies  de</w:t>
      </w:r>
      <w:proofErr w:type="gramEnd"/>
      <w:r w:rsidR="001476DA">
        <w:rPr>
          <w:rFonts w:ascii="Verdana" w:hAnsi="Verdana"/>
        </w:rPr>
        <w:t xml:space="preserve"> flora y fauna amenazadas o </w:t>
      </w:r>
      <w:proofErr w:type="gramStart"/>
      <w:r w:rsidR="001476DA">
        <w:rPr>
          <w:rFonts w:ascii="Verdana" w:hAnsi="Verdana"/>
        </w:rPr>
        <w:t>en  peligro</w:t>
      </w:r>
      <w:proofErr w:type="gramEnd"/>
      <w:r w:rsidR="001476DA">
        <w:rPr>
          <w:rFonts w:ascii="Verdana" w:hAnsi="Verdana"/>
        </w:rPr>
        <w:t xml:space="preserve"> de extinción en Colombia e ilícito aprovechamiento de recursos naturales renovables, según la ley 17 de 1981, la resolución Ministerial No 1367 del 2000 y ley </w:t>
      </w:r>
      <w:proofErr w:type="gramStart"/>
      <w:r w:rsidR="001476DA">
        <w:rPr>
          <w:rFonts w:ascii="Verdana" w:hAnsi="Verdana"/>
        </w:rPr>
        <w:t>1453  del</w:t>
      </w:r>
      <w:proofErr w:type="gramEnd"/>
      <w:r w:rsidR="001476DA">
        <w:rPr>
          <w:rFonts w:ascii="Verdana" w:hAnsi="Verdana"/>
        </w:rPr>
        <w:t xml:space="preserve"> 2011 articulo 29.</w:t>
      </w:r>
    </w:p>
    <w:p w14:paraId="4E60C803" w14:textId="6B609E58"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90B80">
      <w:pPr>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6CE87099" w:rsidR="001476DA" w:rsidRDefault="004A1B95" w:rsidP="00190B80">
      <w:pPr>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90B80">
      <w:pPr>
        <w:jc w:val="both"/>
        <w:rPr>
          <w:rFonts w:ascii="Verdana" w:hAnsi="Verdana"/>
        </w:rPr>
      </w:pPr>
      <w:r>
        <w:rPr>
          <w:rFonts w:ascii="Verdana" w:hAnsi="Verdana"/>
        </w:rPr>
        <w:t>(2)  Inclusión social, empleo y reducción de la pobreza.</w:t>
      </w:r>
    </w:p>
    <w:p w14:paraId="6F31EB5D" w14:textId="1CEDE16F" w:rsidR="001476DA" w:rsidRDefault="001476DA" w:rsidP="00190B80">
      <w:pPr>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90B80">
      <w:pPr>
        <w:jc w:val="both"/>
        <w:rPr>
          <w:rFonts w:ascii="Verdana" w:hAnsi="Verdana"/>
        </w:rPr>
      </w:pPr>
      <w:r>
        <w:rPr>
          <w:rFonts w:ascii="Verdana" w:hAnsi="Verdana"/>
        </w:rPr>
        <w:t xml:space="preserve">(4)  Valores culturales, diversidad y patrimonio. </w:t>
      </w:r>
    </w:p>
    <w:p w14:paraId="6F85447B" w14:textId="1005D353" w:rsidR="001476DA" w:rsidRDefault="001476DA" w:rsidP="00190B80">
      <w:pPr>
        <w:jc w:val="both"/>
        <w:rPr>
          <w:rFonts w:ascii="Verdana" w:hAnsi="Verdana"/>
        </w:rPr>
      </w:pPr>
      <w:r>
        <w:rPr>
          <w:rFonts w:ascii="Verdana" w:hAnsi="Verdana"/>
        </w:rPr>
        <w:t>(5)  Comprensión mutua, paz y seguridad.</w:t>
      </w:r>
    </w:p>
    <w:p w14:paraId="2EC93C4F" w14:textId="77777777" w:rsidR="002739D2" w:rsidRDefault="002739D2" w:rsidP="000576E0">
      <w:pPr>
        <w:jc w:val="both"/>
        <w:rPr>
          <w:rFonts w:ascii="Verdana" w:hAnsi="Verdana"/>
          <w:b/>
        </w:rPr>
      </w:pPr>
    </w:p>
    <w:p w14:paraId="01B839EF" w14:textId="77777777" w:rsidR="00E87884" w:rsidRDefault="00E87884" w:rsidP="000576E0">
      <w:pPr>
        <w:jc w:val="both"/>
        <w:rPr>
          <w:rFonts w:ascii="Verdana" w:hAnsi="Verdana"/>
          <w:b/>
        </w:rPr>
      </w:pPr>
    </w:p>
    <w:p w14:paraId="66A1201D" w14:textId="4EFF2F5F" w:rsidR="001476DA" w:rsidRPr="00E27717" w:rsidRDefault="001476DA" w:rsidP="000576E0">
      <w:pPr>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0576E0">
      <w:pPr>
        <w:jc w:val="both"/>
        <w:rPr>
          <w:rFonts w:ascii="Verdana" w:hAnsi="Verdana"/>
        </w:rPr>
      </w:pPr>
      <w:r w:rsidRPr="00E27717">
        <w:rPr>
          <w:rFonts w:ascii="Verdana" w:hAnsi="Verdana"/>
        </w:rPr>
        <w:t xml:space="preserve">El sector turístico se ha comprometido a detener e invertir la pérdida de biodiversidad y a promover la conservación y restauración del medio ambiente. Su objetivo es mejorar </w:t>
      </w:r>
      <w:r w:rsidRPr="00E27717">
        <w:rPr>
          <w:rFonts w:ascii="Verdana" w:hAnsi="Verdana"/>
        </w:rPr>
        <w:lastRenderedPageBreak/>
        <w:t>el bienestar, los medios de subsistencia y la economía de las personas, aprovechando el potencial único del turismo como agente de cambio positivo.</w:t>
      </w:r>
    </w:p>
    <w:p w14:paraId="4FCF678B" w14:textId="23F22A56" w:rsidR="001476DA" w:rsidRDefault="001476DA" w:rsidP="000576E0">
      <w:pPr>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0576E0">
      <w:pPr>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0576E0">
      <w:pPr>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0576E0">
      <w:pPr>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6FF5D79D" w:rsidR="001476DA" w:rsidRPr="00346AF7" w:rsidRDefault="001476DA" w:rsidP="001476DA">
      <w:pPr>
        <w:spacing w:after="120"/>
        <w:jc w:val="both"/>
        <w:rPr>
          <w:rFonts w:ascii="Verdana" w:hAnsi="Verdana"/>
          <w:b/>
        </w:rPr>
      </w:pPr>
      <w:r w:rsidRPr="00346AF7">
        <w:rPr>
          <w:rFonts w:ascii="Verdana" w:hAnsi="Verdana"/>
          <w:b/>
        </w:rPr>
        <w:t xml:space="preserve">                   </w:t>
      </w:r>
    </w:p>
    <w:p w14:paraId="6F010D3E" w14:textId="0F6550EA" w:rsidR="00570BE0" w:rsidRDefault="00570BE0" w:rsidP="004A1B95">
      <w:pPr>
        <w:spacing w:after="120"/>
        <w:jc w:val="both"/>
      </w:pPr>
    </w:p>
    <w:p w14:paraId="61CF5225" w14:textId="77777777" w:rsidR="00570BE0" w:rsidRDefault="00570BE0" w:rsidP="004A1B95">
      <w:pPr>
        <w:spacing w:after="120"/>
        <w:jc w:val="both"/>
      </w:pPr>
    </w:p>
    <w:p w14:paraId="262079AC" w14:textId="77777777" w:rsidR="008667D8" w:rsidRDefault="008667D8" w:rsidP="004A1B95">
      <w:pPr>
        <w:spacing w:after="120"/>
        <w:jc w:val="both"/>
      </w:pPr>
    </w:p>
    <w:p w14:paraId="61B899B7" w14:textId="77777777" w:rsidR="008667D8" w:rsidRDefault="008667D8" w:rsidP="004A1B95">
      <w:pPr>
        <w:spacing w:after="120"/>
        <w:jc w:val="both"/>
      </w:pPr>
    </w:p>
    <w:p w14:paraId="1D068A56" w14:textId="4B93DCAE" w:rsidR="008667D8" w:rsidRDefault="008667D8" w:rsidP="004A1B95">
      <w:pPr>
        <w:spacing w:after="120"/>
        <w:jc w:val="both"/>
      </w:pPr>
    </w:p>
    <w:p w14:paraId="530CFB68" w14:textId="57DE3ABE" w:rsidR="008667D8" w:rsidRDefault="008667D8" w:rsidP="004A1B95">
      <w:pPr>
        <w:spacing w:after="120"/>
        <w:jc w:val="both"/>
      </w:pPr>
    </w:p>
    <w:p w14:paraId="3E337742" w14:textId="22053AE8" w:rsidR="008667D8" w:rsidRDefault="008667D8" w:rsidP="004A1B95">
      <w:pPr>
        <w:spacing w:after="120"/>
        <w:jc w:val="both"/>
      </w:pPr>
    </w:p>
    <w:p w14:paraId="72136C56" w14:textId="77777777" w:rsidR="008667D8" w:rsidRDefault="008667D8" w:rsidP="004A1B95">
      <w:pPr>
        <w:spacing w:after="120"/>
        <w:jc w:val="both"/>
      </w:pPr>
    </w:p>
    <w:p w14:paraId="433F57AF" w14:textId="03807666" w:rsidR="008667D8" w:rsidRDefault="0073640E"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4B778016">
            <wp:simplePos x="0" y="0"/>
            <wp:positionH relativeFrom="margin">
              <wp:posOffset>-908685</wp:posOffset>
            </wp:positionH>
            <wp:positionV relativeFrom="paragraph">
              <wp:posOffset>2829560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67D8" w:rsidSect="004A1B95">
      <w:headerReference w:type="default" r:id="rId15"/>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77C23" w14:textId="77777777" w:rsidR="009214DD" w:rsidRDefault="009214DD">
      <w:r>
        <w:separator/>
      </w:r>
    </w:p>
  </w:endnote>
  <w:endnote w:type="continuationSeparator" w:id="0">
    <w:p w14:paraId="7E4339BA" w14:textId="77777777" w:rsidR="009214DD" w:rsidRDefault="00921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64FB9" w14:textId="77777777" w:rsidR="009214DD" w:rsidRDefault="009214DD">
      <w:r>
        <w:separator/>
      </w:r>
    </w:p>
  </w:footnote>
  <w:footnote w:type="continuationSeparator" w:id="0">
    <w:p w14:paraId="5551F1FF" w14:textId="77777777" w:rsidR="009214DD" w:rsidRDefault="00921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C6ED5EA"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69172E"/>
    <w:multiLevelType w:val="multilevel"/>
    <w:tmpl w:val="CA1A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939E2"/>
    <w:multiLevelType w:val="hybridMultilevel"/>
    <w:tmpl w:val="A10244C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D587932"/>
    <w:multiLevelType w:val="hybridMultilevel"/>
    <w:tmpl w:val="9BCC90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DD5FC4"/>
    <w:multiLevelType w:val="multilevel"/>
    <w:tmpl w:val="34E6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94099"/>
    <w:multiLevelType w:val="hybridMultilevel"/>
    <w:tmpl w:val="BC3A8A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4762217"/>
    <w:multiLevelType w:val="hybridMultilevel"/>
    <w:tmpl w:val="1FA439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A0A2894"/>
    <w:multiLevelType w:val="multilevel"/>
    <w:tmpl w:val="E610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240016E"/>
    <w:multiLevelType w:val="multilevel"/>
    <w:tmpl w:val="0C96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8"/>
  </w:num>
  <w:num w:numId="3" w16cid:durableId="1049380126">
    <w:abstractNumId w:val="11"/>
  </w:num>
  <w:num w:numId="4" w16cid:durableId="50226965">
    <w:abstractNumId w:val="10"/>
  </w:num>
  <w:num w:numId="5" w16cid:durableId="198126472">
    <w:abstractNumId w:val="5"/>
  </w:num>
  <w:num w:numId="6" w16cid:durableId="1291739999">
    <w:abstractNumId w:val="2"/>
  </w:num>
  <w:num w:numId="7" w16cid:durableId="928849022">
    <w:abstractNumId w:val="9"/>
  </w:num>
  <w:num w:numId="8" w16cid:durableId="2127579484">
    <w:abstractNumId w:val="3"/>
  </w:num>
  <w:num w:numId="9" w16cid:durableId="1526137111">
    <w:abstractNumId w:val="4"/>
  </w:num>
  <w:num w:numId="10" w16cid:durableId="207837324">
    <w:abstractNumId w:val="1"/>
  </w:num>
  <w:num w:numId="11" w16cid:durableId="1863858881">
    <w:abstractNumId w:val="7"/>
  </w:num>
  <w:num w:numId="12" w16cid:durableId="1713192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576E0"/>
    <w:rsid w:val="00097D33"/>
    <w:rsid w:val="00133C20"/>
    <w:rsid w:val="001476DA"/>
    <w:rsid w:val="00182B8A"/>
    <w:rsid w:val="00190B80"/>
    <w:rsid w:val="001B2191"/>
    <w:rsid w:val="001C7F95"/>
    <w:rsid w:val="002739D2"/>
    <w:rsid w:val="002D3354"/>
    <w:rsid w:val="00304A5E"/>
    <w:rsid w:val="00307FD3"/>
    <w:rsid w:val="00313381"/>
    <w:rsid w:val="00350F8C"/>
    <w:rsid w:val="003B39E4"/>
    <w:rsid w:val="004523EF"/>
    <w:rsid w:val="00473F5A"/>
    <w:rsid w:val="004A1B95"/>
    <w:rsid w:val="00547DA1"/>
    <w:rsid w:val="00550584"/>
    <w:rsid w:val="00551BB3"/>
    <w:rsid w:val="00570BE0"/>
    <w:rsid w:val="005C18F9"/>
    <w:rsid w:val="005D36F3"/>
    <w:rsid w:val="00626A15"/>
    <w:rsid w:val="006939BB"/>
    <w:rsid w:val="0073640E"/>
    <w:rsid w:val="00741336"/>
    <w:rsid w:val="007905E9"/>
    <w:rsid w:val="007C0E44"/>
    <w:rsid w:val="00856D69"/>
    <w:rsid w:val="008667D8"/>
    <w:rsid w:val="008754DC"/>
    <w:rsid w:val="008768B3"/>
    <w:rsid w:val="008C3CA8"/>
    <w:rsid w:val="009214DD"/>
    <w:rsid w:val="009548AE"/>
    <w:rsid w:val="00A054A6"/>
    <w:rsid w:val="00A25F66"/>
    <w:rsid w:val="00A369C9"/>
    <w:rsid w:val="00A40AB5"/>
    <w:rsid w:val="00A5284C"/>
    <w:rsid w:val="00A569E0"/>
    <w:rsid w:val="00AF6AD7"/>
    <w:rsid w:val="00B002BE"/>
    <w:rsid w:val="00B153BA"/>
    <w:rsid w:val="00BA19A6"/>
    <w:rsid w:val="00BA2B9C"/>
    <w:rsid w:val="00BD6C32"/>
    <w:rsid w:val="00BE01C2"/>
    <w:rsid w:val="00C0740C"/>
    <w:rsid w:val="00C21995"/>
    <w:rsid w:val="00C66F6C"/>
    <w:rsid w:val="00C83104"/>
    <w:rsid w:val="00CB0F46"/>
    <w:rsid w:val="00CB5F9C"/>
    <w:rsid w:val="00CF268C"/>
    <w:rsid w:val="00D218C5"/>
    <w:rsid w:val="00D6543B"/>
    <w:rsid w:val="00DA116B"/>
    <w:rsid w:val="00DB10B0"/>
    <w:rsid w:val="00DC0C88"/>
    <w:rsid w:val="00DD47C6"/>
    <w:rsid w:val="00E5042B"/>
    <w:rsid w:val="00E87884"/>
    <w:rsid w:val="00F16685"/>
    <w:rsid w:val="00F73871"/>
    <w:rsid w:val="00FB0650"/>
    <w:rsid w:val="00FD5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39697">
      <w:bodyDiv w:val="1"/>
      <w:marLeft w:val="0"/>
      <w:marRight w:val="0"/>
      <w:marTop w:val="0"/>
      <w:marBottom w:val="0"/>
      <w:divBdr>
        <w:top w:val="none" w:sz="0" w:space="0" w:color="auto"/>
        <w:left w:val="none" w:sz="0" w:space="0" w:color="auto"/>
        <w:bottom w:val="none" w:sz="0" w:space="0" w:color="auto"/>
        <w:right w:val="none" w:sz="0" w:space="0" w:color="auto"/>
      </w:divBdr>
    </w:div>
    <w:div w:id="373819120">
      <w:bodyDiv w:val="1"/>
      <w:marLeft w:val="0"/>
      <w:marRight w:val="0"/>
      <w:marTop w:val="0"/>
      <w:marBottom w:val="0"/>
      <w:divBdr>
        <w:top w:val="none" w:sz="0" w:space="0" w:color="auto"/>
        <w:left w:val="none" w:sz="0" w:space="0" w:color="auto"/>
        <w:bottom w:val="none" w:sz="0" w:space="0" w:color="auto"/>
        <w:right w:val="none" w:sz="0" w:space="0" w:color="auto"/>
      </w:divBdr>
    </w:div>
    <w:div w:id="610013548">
      <w:bodyDiv w:val="1"/>
      <w:marLeft w:val="0"/>
      <w:marRight w:val="0"/>
      <w:marTop w:val="0"/>
      <w:marBottom w:val="0"/>
      <w:divBdr>
        <w:top w:val="none" w:sz="0" w:space="0" w:color="auto"/>
        <w:left w:val="none" w:sz="0" w:space="0" w:color="auto"/>
        <w:bottom w:val="none" w:sz="0" w:space="0" w:color="auto"/>
        <w:right w:val="none" w:sz="0" w:space="0" w:color="auto"/>
      </w:divBdr>
      <w:divsChild>
        <w:div w:id="555746028">
          <w:marLeft w:val="0"/>
          <w:marRight w:val="0"/>
          <w:marTop w:val="0"/>
          <w:marBottom w:val="0"/>
          <w:divBdr>
            <w:top w:val="none" w:sz="0" w:space="0" w:color="auto"/>
            <w:left w:val="none" w:sz="0" w:space="0" w:color="auto"/>
            <w:bottom w:val="none" w:sz="0" w:space="0" w:color="auto"/>
            <w:right w:val="none" w:sz="0" w:space="0" w:color="auto"/>
          </w:divBdr>
        </w:div>
      </w:divsChild>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bd.int/doc/publications/tou-gdl-e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2165</Words>
  <Characters>11913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6</cp:revision>
  <cp:lastPrinted>2025-10-21T16:01:00Z</cp:lastPrinted>
  <dcterms:created xsi:type="dcterms:W3CDTF">2025-10-31T20:48:00Z</dcterms:created>
  <dcterms:modified xsi:type="dcterms:W3CDTF">2025-10-31T21:15:00Z</dcterms:modified>
</cp:coreProperties>
</file>